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31" w:rsidRDefault="00EE7831" w:rsidP="00EE7831">
      <w:pPr>
        <w:tabs>
          <w:tab w:val="left" w:pos="851"/>
        </w:tabs>
        <w:spacing w:line="360" w:lineRule="auto"/>
        <w:jc w:val="both"/>
        <w:rPr>
          <w:rFonts w:ascii="Times New Roman" w:hAnsi="Times New Roman" w:cs="Times New Roman"/>
          <w:b/>
          <w:bCs/>
          <w:sz w:val="24"/>
          <w:szCs w:val="24"/>
          <w:u w:val="single"/>
        </w:rPr>
      </w:pPr>
      <w:r>
        <w:rPr>
          <w:noProof/>
          <w:lang w:val="en-US" w:bidi="ar-SA"/>
        </w:rPr>
        <w:drawing>
          <wp:anchor distT="0" distB="0" distL="114300" distR="114300" simplePos="0" relativeHeight="251659264" behindDoc="1" locked="0" layoutInCell="0" allowOverlap="1">
            <wp:simplePos x="0" y="0"/>
            <wp:positionH relativeFrom="page">
              <wp:posOffset>1043795</wp:posOffset>
            </wp:positionH>
            <wp:positionV relativeFrom="page">
              <wp:posOffset>966158</wp:posOffset>
            </wp:positionV>
            <wp:extent cx="1009291" cy="1147927"/>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648" cy="1149470"/>
                    </a:xfrm>
                    <a:prstGeom prst="rect">
                      <a:avLst/>
                    </a:prstGeom>
                    <a:noFill/>
                  </pic:spPr>
                </pic:pic>
              </a:graphicData>
            </a:graphic>
          </wp:anchor>
        </w:drawing>
      </w:r>
    </w:p>
    <w:p w:rsidR="00EE7831" w:rsidRDefault="00EE7831" w:rsidP="00EE7831">
      <w:pPr>
        <w:widowControl w:val="0"/>
        <w:autoSpaceDE w:val="0"/>
        <w:autoSpaceDN w:val="0"/>
        <w:adjustRightInd w:val="0"/>
        <w:spacing w:after="0" w:line="240" w:lineRule="auto"/>
        <w:ind w:left="2700"/>
        <w:rPr>
          <w:rFonts w:ascii="Times New Roman" w:hAnsi="Times New Roman"/>
          <w:sz w:val="24"/>
          <w:szCs w:val="24"/>
        </w:rPr>
      </w:pPr>
      <w:r>
        <w:rPr>
          <w:rFonts w:ascii="Calibri" w:hAnsi="Calibri" w:cs="Calibri"/>
          <w:b/>
          <w:bCs/>
          <w:sz w:val="32"/>
          <w:szCs w:val="32"/>
        </w:rPr>
        <w:t>CENTRAL UNIVERSITY OF RAJASTHAN</w:t>
      </w:r>
    </w:p>
    <w:p w:rsidR="00EE7831" w:rsidRDefault="00EE7831" w:rsidP="00EE7831">
      <w:pPr>
        <w:widowControl w:val="0"/>
        <w:autoSpaceDE w:val="0"/>
        <w:autoSpaceDN w:val="0"/>
        <w:adjustRightInd w:val="0"/>
        <w:spacing w:after="0" w:line="52" w:lineRule="exact"/>
        <w:rPr>
          <w:rFonts w:ascii="Times New Roman" w:hAnsi="Times New Roman" w:cs="Times New Roman"/>
          <w:sz w:val="24"/>
          <w:szCs w:val="24"/>
        </w:rPr>
      </w:pPr>
    </w:p>
    <w:p w:rsidR="00EE7831" w:rsidRDefault="00EE7831" w:rsidP="00EE7831">
      <w:pPr>
        <w:widowControl w:val="0"/>
        <w:overflowPunct w:val="0"/>
        <w:autoSpaceDE w:val="0"/>
        <w:autoSpaceDN w:val="0"/>
        <w:adjustRightInd w:val="0"/>
        <w:spacing w:after="0" w:line="218" w:lineRule="auto"/>
        <w:ind w:left="2580" w:right="620" w:hanging="632"/>
        <w:rPr>
          <w:rFonts w:ascii="Times New Roman" w:hAnsi="Times New Roman"/>
          <w:sz w:val="24"/>
          <w:szCs w:val="24"/>
        </w:rPr>
      </w:pPr>
      <w:r>
        <w:rPr>
          <w:rFonts w:ascii="Calibri" w:hAnsi="Calibri" w:cs="Calibri"/>
          <w:b/>
          <w:bCs/>
          <w:szCs w:val="22"/>
        </w:rPr>
        <w:t xml:space="preserve">(Established by an Act of Parliament, the Central Universities Act 2009) NH-8 Jaipur-Ajmer, </w:t>
      </w:r>
      <w:proofErr w:type="spellStart"/>
      <w:r>
        <w:rPr>
          <w:rFonts w:ascii="Calibri" w:hAnsi="Calibri" w:cs="Calibri"/>
          <w:b/>
          <w:bCs/>
          <w:szCs w:val="22"/>
        </w:rPr>
        <w:t>Bandarsindri</w:t>
      </w:r>
      <w:proofErr w:type="spellEnd"/>
      <w:r>
        <w:rPr>
          <w:rFonts w:ascii="Calibri" w:hAnsi="Calibri" w:cs="Calibri"/>
          <w:b/>
          <w:bCs/>
          <w:szCs w:val="22"/>
        </w:rPr>
        <w:t xml:space="preserve">, </w:t>
      </w:r>
      <w:proofErr w:type="spellStart"/>
      <w:r>
        <w:rPr>
          <w:rFonts w:ascii="Calibri" w:hAnsi="Calibri" w:cs="Calibri"/>
          <w:b/>
          <w:bCs/>
          <w:szCs w:val="22"/>
        </w:rPr>
        <w:t>Kishangarh</w:t>
      </w:r>
      <w:proofErr w:type="spellEnd"/>
      <w:r>
        <w:rPr>
          <w:rFonts w:ascii="Calibri" w:hAnsi="Calibri" w:cs="Calibri"/>
          <w:b/>
          <w:bCs/>
          <w:szCs w:val="22"/>
        </w:rPr>
        <w:t>, Dist. Ajmer</w:t>
      </w:r>
    </w:p>
    <w:p w:rsidR="00EE7831" w:rsidRDefault="00EE7831" w:rsidP="00EE7831">
      <w:pPr>
        <w:widowControl w:val="0"/>
        <w:autoSpaceDE w:val="0"/>
        <w:autoSpaceDN w:val="0"/>
        <w:adjustRightInd w:val="0"/>
        <w:spacing w:after="0" w:line="1"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39" w:lineRule="auto"/>
        <w:ind w:left="4100"/>
        <w:rPr>
          <w:rFonts w:ascii="Times New Roman" w:hAnsi="Times New Roman"/>
          <w:sz w:val="24"/>
          <w:szCs w:val="24"/>
        </w:rPr>
      </w:pPr>
      <w:r>
        <w:rPr>
          <w:rFonts w:ascii="Calibri" w:hAnsi="Calibri" w:cs="Calibri"/>
          <w:b/>
          <w:bCs/>
          <w:szCs w:val="22"/>
        </w:rPr>
        <w:t>(Notice Inviting Tender)</w:t>
      </w:r>
    </w:p>
    <w:p w:rsidR="00EE7831" w:rsidRDefault="00EE7831" w:rsidP="00EE7831">
      <w:pPr>
        <w:widowControl w:val="0"/>
        <w:autoSpaceDE w:val="0"/>
        <w:autoSpaceDN w:val="0"/>
        <w:adjustRightInd w:val="0"/>
        <w:spacing w:after="0" w:line="255"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39" w:lineRule="auto"/>
        <w:ind w:left="5040" w:firstLine="720"/>
        <w:jc w:val="right"/>
        <w:rPr>
          <w:rFonts w:ascii="Calibri" w:hAnsi="Calibri" w:cs="Calibri"/>
          <w:color w:val="FF0000"/>
          <w:sz w:val="21"/>
          <w:szCs w:val="21"/>
        </w:rPr>
      </w:pPr>
      <w:r>
        <w:rPr>
          <w:rFonts w:ascii="Calibri" w:hAnsi="Calibri" w:cs="Calibri"/>
          <w:sz w:val="21"/>
          <w:szCs w:val="21"/>
        </w:rPr>
        <w:t xml:space="preserve">Date: </w:t>
      </w:r>
      <w:r w:rsidR="006316B1">
        <w:rPr>
          <w:rFonts w:ascii="Calibri" w:hAnsi="Calibri" w:cs="Calibri"/>
          <w:color w:val="FF0000"/>
          <w:sz w:val="21"/>
          <w:szCs w:val="21"/>
        </w:rPr>
        <w:t>1</w:t>
      </w:r>
      <w:r w:rsidR="002F320C">
        <w:rPr>
          <w:rFonts w:ascii="Calibri" w:hAnsi="Calibri" w:cs="Calibri"/>
          <w:color w:val="FF0000"/>
          <w:sz w:val="21"/>
          <w:szCs w:val="21"/>
        </w:rPr>
        <w:t>6</w:t>
      </w:r>
      <w:r w:rsidR="006316B1">
        <w:rPr>
          <w:rFonts w:ascii="Calibri" w:hAnsi="Calibri" w:cs="Calibri"/>
          <w:color w:val="FF0000"/>
          <w:sz w:val="21"/>
          <w:szCs w:val="21"/>
        </w:rPr>
        <w:t>-10-</w:t>
      </w:r>
      <w:r w:rsidR="0055249E">
        <w:rPr>
          <w:rFonts w:ascii="Calibri" w:hAnsi="Calibri" w:cs="Calibri"/>
          <w:color w:val="FF0000"/>
          <w:sz w:val="21"/>
          <w:szCs w:val="21"/>
        </w:rPr>
        <w:t>2015</w:t>
      </w:r>
    </w:p>
    <w:p w:rsidR="00EE022F" w:rsidRPr="007A4CCA" w:rsidRDefault="00EE022F" w:rsidP="00EE7831">
      <w:pPr>
        <w:widowControl w:val="0"/>
        <w:autoSpaceDE w:val="0"/>
        <w:autoSpaceDN w:val="0"/>
        <w:adjustRightInd w:val="0"/>
        <w:spacing w:after="0" w:line="239" w:lineRule="auto"/>
        <w:ind w:left="5040" w:firstLine="720"/>
        <w:jc w:val="right"/>
        <w:rPr>
          <w:rFonts w:ascii="Times New Roman" w:hAnsi="Times New Roman"/>
          <w:color w:val="FF0000"/>
          <w:sz w:val="24"/>
          <w:szCs w:val="24"/>
        </w:rPr>
      </w:pPr>
    </w:p>
    <w:p w:rsidR="00EE022F" w:rsidRPr="00EE022F" w:rsidRDefault="00EE022F" w:rsidP="00EE022F">
      <w:pPr>
        <w:widowControl w:val="0"/>
        <w:autoSpaceDE w:val="0"/>
        <w:autoSpaceDN w:val="0"/>
        <w:adjustRightInd w:val="0"/>
        <w:spacing w:after="0" w:line="240" w:lineRule="auto"/>
        <w:jc w:val="center"/>
        <w:rPr>
          <w:rFonts w:cs="Calibri"/>
          <w:b/>
          <w:bCs/>
          <w:sz w:val="28"/>
          <w:szCs w:val="28"/>
        </w:rPr>
      </w:pPr>
      <w:r w:rsidRPr="00EE022F">
        <w:rPr>
          <w:rFonts w:cs="Calibri"/>
          <w:b/>
          <w:bCs/>
          <w:sz w:val="28"/>
          <w:szCs w:val="28"/>
        </w:rPr>
        <w:t>Limited tender</w:t>
      </w:r>
      <w:r w:rsidR="006406BA">
        <w:rPr>
          <w:rFonts w:cs="Calibri"/>
          <w:b/>
          <w:bCs/>
          <w:sz w:val="28"/>
          <w:szCs w:val="28"/>
        </w:rPr>
        <w:t xml:space="preserve"> to</w:t>
      </w:r>
      <w:r w:rsidRPr="00EE022F">
        <w:rPr>
          <w:rFonts w:cs="Calibri"/>
          <w:b/>
          <w:bCs/>
          <w:sz w:val="28"/>
          <w:szCs w:val="28"/>
        </w:rPr>
        <w:t xml:space="preserve"> purchase A-View Infrastructure to Setup A-View Class Room  </w:t>
      </w: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4" w:lineRule="exact"/>
        <w:rPr>
          <w:rFonts w:ascii="Times New Roman" w:hAnsi="Times New Roman" w:cs="Times New Roman"/>
          <w:sz w:val="24"/>
          <w:szCs w:val="24"/>
        </w:rPr>
      </w:pPr>
    </w:p>
    <w:p w:rsidR="00EE7831" w:rsidRDefault="00EE7831" w:rsidP="00EE7831">
      <w:pPr>
        <w:widowControl w:val="0"/>
        <w:overflowPunct w:val="0"/>
        <w:autoSpaceDE w:val="0"/>
        <w:autoSpaceDN w:val="0"/>
        <w:adjustRightInd w:val="0"/>
        <w:spacing w:after="0" w:line="218" w:lineRule="auto"/>
        <w:jc w:val="both"/>
        <w:rPr>
          <w:rFonts w:ascii="Times New Roman" w:hAnsi="Times New Roman"/>
          <w:sz w:val="24"/>
          <w:szCs w:val="24"/>
        </w:rPr>
      </w:pPr>
      <w:r>
        <w:rPr>
          <w:rFonts w:ascii="Calibri" w:hAnsi="Calibri" w:cs="Calibri"/>
          <w:szCs w:val="22"/>
        </w:rPr>
        <w:t xml:space="preserve">Sealed tenders are invited form original equipment manufacturers or their authorized dealer for supply &amp; installation of </w:t>
      </w:r>
      <w:r w:rsidR="00484D36">
        <w:rPr>
          <w:rFonts w:ascii="Calibri" w:hAnsi="Calibri" w:cs="Calibri"/>
          <w:szCs w:val="22"/>
        </w:rPr>
        <w:t xml:space="preserve">audio and video </w:t>
      </w:r>
      <w:r>
        <w:rPr>
          <w:rFonts w:ascii="Calibri" w:hAnsi="Calibri" w:cs="Calibri"/>
          <w:szCs w:val="22"/>
        </w:rPr>
        <w:t>item</w:t>
      </w:r>
      <w:r w:rsidR="00484D36">
        <w:rPr>
          <w:rFonts w:ascii="Calibri" w:hAnsi="Calibri" w:cs="Calibri"/>
          <w:szCs w:val="22"/>
        </w:rPr>
        <w:t>s</w:t>
      </w:r>
      <w:r>
        <w:rPr>
          <w:rFonts w:ascii="Calibri" w:hAnsi="Calibri" w:cs="Calibri"/>
          <w:szCs w:val="22"/>
        </w:rPr>
        <w:t xml:space="preserve"> dully filled in, “Part A” (Technical Bid) and “Part B” (Commercial/Financial Bid) with the following Details:</w:t>
      </w:r>
    </w:p>
    <w:p w:rsidR="00EE7831" w:rsidRDefault="00EE7831" w:rsidP="00EE7831">
      <w:pPr>
        <w:widowControl w:val="0"/>
        <w:autoSpaceDE w:val="0"/>
        <w:autoSpaceDN w:val="0"/>
        <w:adjustRightInd w:val="0"/>
        <w:spacing w:after="0" w:line="121" w:lineRule="exact"/>
        <w:rPr>
          <w:rFonts w:ascii="Times New Roman" w:hAnsi="Times New Roman" w:cs="Times New Roman"/>
          <w:sz w:val="24"/>
          <w:szCs w:val="24"/>
        </w:rPr>
      </w:pPr>
    </w:p>
    <w:p w:rsidR="00EE7831" w:rsidRPr="008761B0" w:rsidRDefault="00EE7831" w:rsidP="00EE7831">
      <w:pPr>
        <w:widowControl w:val="0"/>
        <w:numPr>
          <w:ilvl w:val="0"/>
          <w:numId w:val="9"/>
        </w:numPr>
        <w:tabs>
          <w:tab w:val="clear" w:pos="720"/>
          <w:tab w:val="num" w:pos="280"/>
        </w:tabs>
        <w:overflowPunct w:val="0"/>
        <w:autoSpaceDE w:val="0"/>
        <w:autoSpaceDN w:val="0"/>
        <w:adjustRightInd w:val="0"/>
        <w:spacing w:after="0" w:line="360" w:lineRule="auto"/>
        <w:ind w:left="280" w:hanging="280"/>
        <w:jc w:val="both"/>
        <w:rPr>
          <w:rFonts w:ascii="Calibri" w:hAnsi="Calibri" w:cs="Calibri"/>
          <w:szCs w:val="22"/>
        </w:rPr>
      </w:pPr>
      <w:r>
        <w:rPr>
          <w:rFonts w:ascii="Calibri" w:hAnsi="Calibri" w:cs="Calibri"/>
          <w:b/>
          <w:bCs/>
          <w:szCs w:val="22"/>
        </w:rPr>
        <w:t xml:space="preserve">Cost of Tender Form: </w:t>
      </w:r>
      <w:r w:rsidRPr="00EE2A02">
        <w:rPr>
          <w:rFonts w:ascii="Calibri" w:hAnsi="Calibri" w:cs="Calibri"/>
          <w:b/>
          <w:bCs/>
          <w:color w:val="00B050"/>
          <w:szCs w:val="22"/>
          <w:u w:val="single"/>
        </w:rPr>
        <w:t xml:space="preserve">Rs. 1000 </w:t>
      </w:r>
      <w:r>
        <w:rPr>
          <w:rFonts w:ascii="Calibri" w:hAnsi="Calibri" w:cs="Calibri"/>
          <w:b/>
          <w:bCs/>
          <w:szCs w:val="22"/>
          <w:u w:val="single"/>
        </w:rPr>
        <w:t>/-</w:t>
      </w:r>
      <w:r>
        <w:rPr>
          <w:rFonts w:ascii="Calibri" w:hAnsi="Calibri" w:cs="Calibri"/>
          <w:b/>
          <w:bCs/>
          <w:szCs w:val="22"/>
        </w:rPr>
        <w:t xml:space="preserve"> (Non – refundable) </w:t>
      </w:r>
    </w:p>
    <w:p w:rsidR="00EE7831" w:rsidRDefault="00EE7831" w:rsidP="00EE7831">
      <w:pPr>
        <w:widowControl w:val="0"/>
        <w:autoSpaceDE w:val="0"/>
        <w:autoSpaceDN w:val="0"/>
        <w:adjustRightInd w:val="0"/>
        <w:spacing w:after="0" w:line="121" w:lineRule="exact"/>
        <w:rPr>
          <w:rFonts w:ascii="Calibri" w:hAnsi="Calibri" w:cs="Calibri"/>
          <w:szCs w:val="22"/>
        </w:rPr>
      </w:pPr>
    </w:p>
    <w:p w:rsidR="00EE7831" w:rsidRDefault="00EE7831" w:rsidP="00EE7831">
      <w:pPr>
        <w:widowControl w:val="0"/>
        <w:numPr>
          <w:ilvl w:val="0"/>
          <w:numId w:val="9"/>
        </w:numPr>
        <w:tabs>
          <w:tab w:val="clear" w:pos="720"/>
          <w:tab w:val="num" w:pos="280"/>
        </w:tabs>
        <w:overflowPunct w:val="0"/>
        <w:autoSpaceDE w:val="0"/>
        <w:autoSpaceDN w:val="0"/>
        <w:adjustRightInd w:val="0"/>
        <w:spacing w:after="0" w:line="239" w:lineRule="auto"/>
        <w:ind w:left="280" w:hanging="280"/>
        <w:jc w:val="both"/>
        <w:rPr>
          <w:rFonts w:ascii="Calibri" w:hAnsi="Calibri" w:cs="Calibri"/>
          <w:szCs w:val="22"/>
        </w:rPr>
      </w:pPr>
      <w:r>
        <w:rPr>
          <w:rFonts w:ascii="Calibri" w:hAnsi="Calibri" w:cs="Calibri"/>
          <w:b/>
          <w:bCs/>
          <w:szCs w:val="22"/>
        </w:rPr>
        <w:t>Last Date of submitting Tender Form –</w:t>
      </w:r>
      <w:r w:rsidR="00E64C19">
        <w:rPr>
          <w:rFonts w:ascii="Calibri" w:hAnsi="Calibri" w:cs="Calibri"/>
          <w:b/>
          <w:bCs/>
          <w:color w:val="FF0000"/>
          <w:szCs w:val="22"/>
        </w:rPr>
        <w:t>30</w:t>
      </w:r>
      <w:r>
        <w:rPr>
          <w:rFonts w:ascii="Calibri" w:hAnsi="Calibri" w:cs="Calibri"/>
          <w:b/>
          <w:bCs/>
          <w:color w:val="FF0000"/>
          <w:szCs w:val="22"/>
        </w:rPr>
        <w:t>-</w:t>
      </w:r>
      <w:r w:rsidR="006316B1">
        <w:rPr>
          <w:rFonts w:ascii="Calibri" w:hAnsi="Calibri" w:cs="Calibri"/>
          <w:b/>
          <w:bCs/>
          <w:color w:val="FF0000"/>
          <w:szCs w:val="22"/>
        </w:rPr>
        <w:t>10</w:t>
      </w:r>
      <w:r>
        <w:rPr>
          <w:rFonts w:ascii="Calibri" w:hAnsi="Calibri" w:cs="Calibri"/>
          <w:b/>
          <w:bCs/>
          <w:color w:val="FF0000"/>
          <w:szCs w:val="22"/>
        </w:rPr>
        <w:t>-201</w:t>
      </w:r>
      <w:r w:rsidR="0055249E">
        <w:rPr>
          <w:rFonts w:ascii="Calibri" w:hAnsi="Calibri" w:cs="Calibri"/>
          <w:b/>
          <w:bCs/>
          <w:color w:val="FF0000"/>
          <w:szCs w:val="22"/>
        </w:rPr>
        <w:t>5</w:t>
      </w:r>
      <w:r w:rsidRPr="00BA4060">
        <w:rPr>
          <w:rFonts w:ascii="Calibri" w:hAnsi="Calibri" w:cs="Calibri"/>
          <w:b/>
          <w:bCs/>
          <w:color w:val="FF0000"/>
          <w:szCs w:val="22"/>
        </w:rPr>
        <w:t>- up to 03: 00 P.M</w:t>
      </w:r>
    </w:p>
    <w:p w:rsidR="00EE7831" w:rsidRDefault="00EE7831" w:rsidP="00EE7831">
      <w:pPr>
        <w:widowControl w:val="0"/>
        <w:autoSpaceDE w:val="0"/>
        <w:autoSpaceDN w:val="0"/>
        <w:adjustRightInd w:val="0"/>
        <w:spacing w:after="0" w:line="121" w:lineRule="exact"/>
        <w:rPr>
          <w:rFonts w:ascii="Calibri" w:hAnsi="Calibri" w:cs="Calibri"/>
          <w:szCs w:val="22"/>
        </w:rPr>
      </w:pPr>
    </w:p>
    <w:p w:rsidR="0055249E" w:rsidRDefault="00EE7831" w:rsidP="0055249E">
      <w:pPr>
        <w:widowControl w:val="0"/>
        <w:numPr>
          <w:ilvl w:val="0"/>
          <w:numId w:val="9"/>
        </w:numPr>
        <w:tabs>
          <w:tab w:val="clear" w:pos="720"/>
          <w:tab w:val="num" w:pos="280"/>
        </w:tabs>
        <w:overflowPunct w:val="0"/>
        <w:autoSpaceDE w:val="0"/>
        <w:autoSpaceDN w:val="0"/>
        <w:adjustRightInd w:val="0"/>
        <w:spacing w:after="0" w:line="239" w:lineRule="auto"/>
        <w:ind w:left="280" w:hanging="280"/>
        <w:jc w:val="both"/>
        <w:rPr>
          <w:rFonts w:ascii="Calibri" w:hAnsi="Calibri" w:cs="Calibri"/>
          <w:szCs w:val="22"/>
        </w:rPr>
      </w:pPr>
      <w:r w:rsidRPr="0055249E">
        <w:rPr>
          <w:rFonts w:ascii="Calibri" w:hAnsi="Calibri" w:cs="Calibri"/>
          <w:b/>
          <w:bCs/>
          <w:szCs w:val="22"/>
        </w:rPr>
        <w:t xml:space="preserve">Tender will be opened on </w:t>
      </w:r>
      <w:r w:rsidR="00E64C19">
        <w:rPr>
          <w:rFonts w:ascii="Calibri" w:hAnsi="Calibri" w:cs="Calibri"/>
          <w:b/>
          <w:bCs/>
          <w:color w:val="FF0000"/>
          <w:szCs w:val="22"/>
        </w:rPr>
        <w:t>30</w:t>
      </w:r>
      <w:r w:rsidR="0055249E">
        <w:rPr>
          <w:rFonts w:ascii="Calibri" w:hAnsi="Calibri" w:cs="Calibri"/>
          <w:b/>
          <w:bCs/>
          <w:color w:val="FF0000"/>
          <w:szCs w:val="22"/>
        </w:rPr>
        <w:t>-</w:t>
      </w:r>
      <w:r w:rsidR="006316B1">
        <w:rPr>
          <w:rFonts w:ascii="Calibri" w:hAnsi="Calibri" w:cs="Calibri"/>
          <w:b/>
          <w:bCs/>
          <w:color w:val="FF0000"/>
          <w:szCs w:val="22"/>
        </w:rPr>
        <w:t>1</w:t>
      </w:r>
      <w:r w:rsidR="0055249E">
        <w:rPr>
          <w:rFonts w:ascii="Calibri" w:hAnsi="Calibri" w:cs="Calibri"/>
          <w:b/>
          <w:bCs/>
          <w:color w:val="FF0000"/>
          <w:szCs w:val="22"/>
        </w:rPr>
        <w:t>0-2015</w:t>
      </w:r>
      <w:r w:rsidR="0055249E" w:rsidRPr="00BA4060">
        <w:rPr>
          <w:rFonts w:ascii="Calibri" w:hAnsi="Calibri" w:cs="Calibri"/>
          <w:b/>
          <w:bCs/>
          <w:color w:val="FF0000"/>
          <w:szCs w:val="22"/>
        </w:rPr>
        <w:t xml:space="preserve">- </w:t>
      </w:r>
      <w:r w:rsidR="00E64C19">
        <w:rPr>
          <w:rFonts w:ascii="Calibri" w:hAnsi="Calibri" w:cs="Calibri"/>
          <w:b/>
          <w:bCs/>
          <w:color w:val="FF0000"/>
          <w:szCs w:val="22"/>
        </w:rPr>
        <w:t>at</w:t>
      </w:r>
      <w:r w:rsidR="0055249E" w:rsidRPr="00BA4060">
        <w:rPr>
          <w:rFonts w:ascii="Calibri" w:hAnsi="Calibri" w:cs="Calibri"/>
          <w:b/>
          <w:bCs/>
          <w:color w:val="FF0000"/>
          <w:szCs w:val="22"/>
        </w:rPr>
        <w:t xml:space="preserve"> 03: </w:t>
      </w:r>
      <w:r w:rsidR="0055249E">
        <w:rPr>
          <w:rFonts w:ascii="Calibri" w:hAnsi="Calibri" w:cs="Calibri"/>
          <w:b/>
          <w:bCs/>
          <w:color w:val="FF0000"/>
          <w:szCs w:val="22"/>
        </w:rPr>
        <w:t>3</w:t>
      </w:r>
      <w:r w:rsidR="0055249E" w:rsidRPr="00BA4060">
        <w:rPr>
          <w:rFonts w:ascii="Calibri" w:hAnsi="Calibri" w:cs="Calibri"/>
          <w:b/>
          <w:bCs/>
          <w:color w:val="FF0000"/>
          <w:szCs w:val="22"/>
        </w:rPr>
        <w:t xml:space="preserve">0 </w:t>
      </w:r>
      <w:proofErr w:type="spellStart"/>
      <w:r w:rsidR="0055249E" w:rsidRPr="00BA4060">
        <w:rPr>
          <w:rFonts w:ascii="Calibri" w:hAnsi="Calibri" w:cs="Calibri"/>
          <w:b/>
          <w:bCs/>
          <w:color w:val="FF0000"/>
          <w:szCs w:val="22"/>
        </w:rPr>
        <w:t>P.M</w:t>
      </w:r>
      <w:proofErr w:type="spellEnd"/>
    </w:p>
    <w:p w:rsidR="00EE7831" w:rsidRPr="0055249E" w:rsidRDefault="00EE7831" w:rsidP="004F5AE1">
      <w:pPr>
        <w:widowControl w:val="0"/>
        <w:overflowPunct w:val="0"/>
        <w:autoSpaceDE w:val="0"/>
        <w:autoSpaceDN w:val="0"/>
        <w:adjustRightInd w:val="0"/>
        <w:spacing w:after="0" w:line="121" w:lineRule="exact"/>
        <w:ind w:left="280"/>
        <w:jc w:val="both"/>
        <w:rPr>
          <w:rFonts w:ascii="Calibri" w:hAnsi="Calibri" w:cs="Calibri"/>
          <w:szCs w:val="22"/>
        </w:rPr>
      </w:pPr>
    </w:p>
    <w:p w:rsidR="00EE7831" w:rsidRDefault="00EE7831" w:rsidP="00EE7831">
      <w:pPr>
        <w:widowControl w:val="0"/>
        <w:numPr>
          <w:ilvl w:val="0"/>
          <w:numId w:val="9"/>
        </w:numPr>
        <w:tabs>
          <w:tab w:val="clear" w:pos="720"/>
          <w:tab w:val="num" w:pos="280"/>
        </w:tabs>
        <w:overflowPunct w:val="0"/>
        <w:autoSpaceDE w:val="0"/>
        <w:autoSpaceDN w:val="0"/>
        <w:adjustRightInd w:val="0"/>
        <w:spacing w:after="0" w:line="239" w:lineRule="auto"/>
        <w:ind w:left="280" w:hanging="280"/>
        <w:jc w:val="both"/>
        <w:rPr>
          <w:rFonts w:ascii="Calibri" w:hAnsi="Calibri" w:cs="Calibri"/>
          <w:szCs w:val="22"/>
        </w:rPr>
      </w:pPr>
      <w:r>
        <w:rPr>
          <w:rFonts w:ascii="Calibri" w:hAnsi="Calibri" w:cs="Calibri"/>
          <w:b/>
          <w:bCs/>
          <w:szCs w:val="22"/>
        </w:rPr>
        <w:t>Amount of E.M.D: @</w:t>
      </w:r>
      <w:r w:rsidR="004F5AE1">
        <w:rPr>
          <w:rFonts w:ascii="Calibri" w:hAnsi="Calibri" w:cs="Calibri"/>
          <w:b/>
          <w:bCs/>
          <w:color w:val="FF0000"/>
          <w:szCs w:val="22"/>
        </w:rPr>
        <w:t>6</w:t>
      </w:r>
      <w:r w:rsidR="00013386">
        <w:rPr>
          <w:rFonts w:ascii="Calibri" w:hAnsi="Calibri" w:cs="Calibri"/>
          <w:b/>
          <w:bCs/>
          <w:color w:val="FF0000"/>
          <w:szCs w:val="22"/>
        </w:rPr>
        <w:t>,000</w:t>
      </w:r>
      <w:r w:rsidRPr="005C6066">
        <w:rPr>
          <w:rFonts w:ascii="Calibri" w:hAnsi="Calibri" w:cs="Calibri"/>
          <w:b/>
          <w:bCs/>
          <w:color w:val="FF0000"/>
          <w:szCs w:val="22"/>
        </w:rPr>
        <w:t xml:space="preserve">/- </w:t>
      </w:r>
      <w:bookmarkStart w:id="0" w:name="_GoBack"/>
      <w:bookmarkEnd w:id="0"/>
    </w:p>
    <w:p w:rsidR="00EE7831" w:rsidRDefault="00EE7831" w:rsidP="00EE7831">
      <w:pPr>
        <w:widowControl w:val="0"/>
        <w:autoSpaceDE w:val="0"/>
        <w:autoSpaceDN w:val="0"/>
        <w:adjustRightInd w:val="0"/>
        <w:spacing w:after="0" w:line="170" w:lineRule="exact"/>
        <w:rPr>
          <w:rFonts w:ascii="Times New Roman" w:hAnsi="Times New Roman" w:cs="Times New Roman"/>
          <w:sz w:val="24"/>
          <w:szCs w:val="24"/>
        </w:rPr>
      </w:pPr>
    </w:p>
    <w:p w:rsidR="00EE7831" w:rsidRDefault="00EE7831" w:rsidP="00EE7831">
      <w:pPr>
        <w:widowControl w:val="0"/>
        <w:overflowPunct w:val="0"/>
        <w:autoSpaceDE w:val="0"/>
        <w:autoSpaceDN w:val="0"/>
        <w:adjustRightInd w:val="0"/>
        <w:spacing w:after="0" w:line="217" w:lineRule="auto"/>
        <w:jc w:val="both"/>
        <w:rPr>
          <w:rFonts w:ascii="Times New Roman" w:hAnsi="Times New Roman"/>
          <w:sz w:val="24"/>
          <w:szCs w:val="24"/>
        </w:rPr>
      </w:pPr>
      <w:r>
        <w:rPr>
          <w:rFonts w:ascii="Calibri" w:hAnsi="Calibri" w:cs="Calibri"/>
          <w:b/>
          <w:bCs/>
          <w:szCs w:val="22"/>
        </w:rPr>
        <w:t xml:space="preserve">Mode of EMD and Tender fee: </w:t>
      </w:r>
      <w:r>
        <w:rPr>
          <w:rFonts w:ascii="Calibri" w:hAnsi="Calibri" w:cs="Calibri"/>
          <w:szCs w:val="22"/>
        </w:rPr>
        <w:t xml:space="preserve">Tenderers should send separate D.D. for Tender fee (non-refundable) and EMD (Refundable) in </w:t>
      </w:r>
      <w:r w:rsidR="00EE2A02">
        <w:rPr>
          <w:rFonts w:ascii="Calibri" w:hAnsi="Calibri" w:cs="Calibri"/>
          <w:szCs w:val="22"/>
        </w:rPr>
        <w:t>favour</w:t>
      </w:r>
      <w:r>
        <w:rPr>
          <w:rFonts w:ascii="Calibri" w:hAnsi="Calibri" w:cs="Calibri"/>
          <w:szCs w:val="22"/>
        </w:rPr>
        <w:t xml:space="preserve"> of Central University of Rajasthan, payable at Kishangarh.</w:t>
      </w:r>
    </w:p>
    <w:p w:rsidR="00EE7831" w:rsidRDefault="00EE7831" w:rsidP="00EE7831">
      <w:pPr>
        <w:widowControl w:val="0"/>
        <w:autoSpaceDE w:val="0"/>
        <w:autoSpaceDN w:val="0"/>
        <w:adjustRightInd w:val="0"/>
        <w:spacing w:after="0" w:line="170" w:lineRule="exact"/>
        <w:jc w:val="both"/>
        <w:rPr>
          <w:rFonts w:ascii="Times New Roman" w:hAnsi="Times New Roman" w:cs="Times New Roman"/>
          <w:sz w:val="24"/>
          <w:szCs w:val="24"/>
        </w:rPr>
      </w:pPr>
    </w:p>
    <w:p w:rsidR="00EE7831" w:rsidRDefault="00EE7831" w:rsidP="00EE7831">
      <w:pPr>
        <w:widowControl w:val="0"/>
        <w:overflowPunct w:val="0"/>
        <w:autoSpaceDE w:val="0"/>
        <w:autoSpaceDN w:val="0"/>
        <w:adjustRightInd w:val="0"/>
        <w:spacing w:after="0" w:line="218" w:lineRule="auto"/>
        <w:jc w:val="both"/>
        <w:rPr>
          <w:rFonts w:ascii="Times New Roman" w:hAnsi="Times New Roman"/>
          <w:sz w:val="24"/>
          <w:szCs w:val="24"/>
        </w:rPr>
      </w:pPr>
      <w:r>
        <w:rPr>
          <w:rFonts w:ascii="Calibri" w:hAnsi="Calibri" w:cs="Calibri"/>
          <w:b/>
          <w:bCs/>
          <w:szCs w:val="22"/>
        </w:rPr>
        <w:t xml:space="preserve">Important Note for the </w:t>
      </w:r>
      <w:r w:rsidR="00EE2A02">
        <w:rPr>
          <w:rFonts w:ascii="Calibri" w:hAnsi="Calibri" w:cs="Calibri"/>
          <w:b/>
          <w:bCs/>
          <w:szCs w:val="22"/>
        </w:rPr>
        <w:t>Bidder: The</w:t>
      </w:r>
      <w:r>
        <w:rPr>
          <w:rFonts w:ascii="Calibri" w:hAnsi="Calibri" w:cs="Calibri"/>
          <w:szCs w:val="22"/>
        </w:rPr>
        <w:t xml:space="preserve"> sealed bid envelop should be super scribed at the top of</w:t>
      </w:r>
      <w:r w:rsidR="009E748E">
        <w:rPr>
          <w:rFonts w:ascii="Calibri" w:hAnsi="Calibri" w:cs="Calibri"/>
          <w:szCs w:val="22"/>
        </w:rPr>
        <w:t xml:space="preserve"> </w:t>
      </w:r>
      <w:r>
        <w:rPr>
          <w:rFonts w:ascii="Calibri" w:hAnsi="Calibri" w:cs="Calibri"/>
          <w:szCs w:val="22"/>
        </w:rPr>
        <w:t xml:space="preserve">envelop as “Tender for </w:t>
      </w:r>
      <w:r w:rsidR="00484D36">
        <w:rPr>
          <w:rFonts w:ascii="Calibri" w:hAnsi="Calibri" w:cs="Calibri"/>
          <w:szCs w:val="22"/>
        </w:rPr>
        <w:t xml:space="preserve">A-View </w:t>
      </w:r>
      <w:r w:rsidR="003D4CE6">
        <w:rPr>
          <w:rFonts w:ascii="Calibri" w:hAnsi="Calibri" w:cs="Calibri"/>
          <w:szCs w:val="22"/>
        </w:rPr>
        <w:t xml:space="preserve">Class Room </w:t>
      </w:r>
      <w:r w:rsidR="00484D36">
        <w:rPr>
          <w:rFonts w:ascii="Calibri" w:hAnsi="Calibri" w:cs="Calibri"/>
          <w:szCs w:val="22"/>
        </w:rPr>
        <w:t xml:space="preserve">Infrastructure under MHRD-IITB Fund </w:t>
      </w:r>
      <w:r>
        <w:rPr>
          <w:rFonts w:ascii="Calibri" w:hAnsi="Calibri" w:cs="Calibri"/>
          <w:szCs w:val="22"/>
        </w:rPr>
        <w:t>“. The tender document should be sent to:</w:t>
      </w:r>
    </w:p>
    <w:p w:rsidR="00EE7831" w:rsidRDefault="00EE7831" w:rsidP="00EE7831">
      <w:pPr>
        <w:widowControl w:val="0"/>
        <w:autoSpaceDE w:val="0"/>
        <w:autoSpaceDN w:val="0"/>
        <w:adjustRightInd w:val="0"/>
        <w:spacing w:after="0" w:line="121"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Cs w:val="22"/>
        </w:rPr>
        <w:t>The Registrar</w:t>
      </w:r>
    </w:p>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Cs w:val="22"/>
        </w:rPr>
        <w:t>Central University of Rajasthan</w:t>
      </w:r>
    </w:p>
    <w:p w:rsidR="00EE7831" w:rsidRDefault="00EE7831" w:rsidP="00EE7831">
      <w:pPr>
        <w:widowControl w:val="0"/>
        <w:autoSpaceDE w:val="0"/>
        <w:autoSpaceDN w:val="0"/>
        <w:adjustRightInd w:val="0"/>
        <w:spacing w:after="0" w:line="1"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Cs w:val="22"/>
        </w:rPr>
        <w:t xml:space="preserve">NH-8 Jaipur-Ajmer, </w:t>
      </w:r>
      <w:proofErr w:type="spellStart"/>
      <w:r>
        <w:rPr>
          <w:rFonts w:ascii="Calibri" w:hAnsi="Calibri" w:cs="Calibri"/>
          <w:b/>
          <w:bCs/>
          <w:szCs w:val="22"/>
        </w:rPr>
        <w:t>Bandarsindri</w:t>
      </w:r>
      <w:proofErr w:type="spellEnd"/>
    </w:p>
    <w:p w:rsidR="00EE7831" w:rsidRDefault="00EE7831" w:rsidP="00EE7831">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Cs w:val="22"/>
        </w:rPr>
        <w:t>Kishangarh, Dist. Ajmer (Raj).</w:t>
      </w:r>
      <w:proofErr w:type="gramEnd"/>
    </w:p>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Cs w:val="22"/>
        </w:rPr>
        <w:t>––––––––––––––––––––––––––––––––––––––––––––––––––––––––––––––––––––––––––––––––––</w:t>
      </w:r>
    </w:p>
    <w:tbl>
      <w:tblPr>
        <w:tblW w:w="0" w:type="auto"/>
        <w:tblLayout w:type="fixed"/>
        <w:tblCellMar>
          <w:left w:w="0" w:type="dxa"/>
          <w:right w:w="0" w:type="dxa"/>
        </w:tblCellMar>
        <w:tblLook w:val="0000" w:firstRow="0" w:lastRow="0" w:firstColumn="0" w:lastColumn="0" w:noHBand="0" w:noVBand="0"/>
      </w:tblPr>
      <w:tblGrid>
        <w:gridCol w:w="260"/>
        <w:gridCol w:w="3260"/>
        <w:gridCol w:w="300"/>
        <w:gridCol w:w="5180"/>
      </w:tblGrid>
      <w:tr w:rsidR="00EE7831" w:rsidTr="00EE7831">
        <w:trPr>
          <w:trHeight w:val="269"/>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8740" w:type="dxa"/>
            <w:gridSpan w:val="3"/>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right="2670"/>
              <w:jc w:val="right"/>
              <w:rPr>
                <w:rFonts w:ascii="Times New Roman" w:hAnsi="Times New Roman"/>
                <w:sz w:val="24"/>
                <w:szCs w:val="24"/>
              </w:rPr>
            </w:pPr>
            <w:r>
              <w:rPr>
                <w:rFonts w:ascii="Calibri" w:hAnsi="Calibri" w:cs="Calibri"/>
                <w:b/>
                <w:bCs/>
                <w:szCs w:val="22"/>
              </w:rPr>
              <w:t>CENTRAL UNIVERSITY OF RAJASTHAN</w:t>
            </w:r>
          </w:p>
        </w:tc>
      </w:tr>
      <w:tr w:rsidR="00EE7831" w:rsidTr="00EE7831">
        <w:trPr>
          <w:trHeight w:val="266"/>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8740" w:type="dxa"/>
            <w:gridSpan w:val="3"/>
            <w:tcBorders>
              <w:top w:val="nil"/>
              <w:left w:val="nil"/>
              <w:bottom w:val="nil"/>
              <w:right w:val="nil"/>
            </w:tcBorders>
            <w:vAlign w:val="bottom"/>
          </w:tcPr>
          <w:p w:rsidR="00EE7831" w:rsidRDefault="00EE7831" w:rsidP="00EE7831">
            <w:pPr>
              <w:widowControl w:val="0"/>
              <w:autoSpaceDE w:val="0"/>
              <w:autoSpaceDN w:val="0"/>
              <w:adjustRightInd w:val="0"/>
              <w:spacing w:after="0" w:line="266" w:lineRule="exact"/>
              <w:ind w:right="2770"/>
              <w:jc w:val="right"/>
              <w:rPr>
                <w:rFonts w:ascii="Times New Roman" w:hAnsi="Times New Roman"/>
                <w:sz w:val="24"/>
                <w:szCs w:val="24"/>
              </w:rPr>
            </w:pPr>
            <w:r>
              <w:rPr>
                <w:rFonts w:ascii="Calibri" w:hAnsi="Calibri" w:cs="Calibri"/>
                <w:szCs w:val="22"/>
              </w:rPr>
              <w:t>(To Be Filled By the Vendor/ Bidder)</w:t>
            </w:r>
          </w:p>
        </w:tc>
      </w:tr>
      <w:tr w:rsidR="00EE7831" w:rsidTr="00EE7831">
        <w:trPr>
          <w:trHeight w:val="538"/>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1. Name of the quoted equipment(s)</w:t>
            </w: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szCs w:val="22"/>
              </w:rPr>
              <w:t>:</w:t>
            </w: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right="390"/>
              <w:jc w:val="right"/>
              <w:rPr>
                <w:rFonts w:ascii="Times New Roman" w:hAnsi="Times New Roman"/>
                <w:sz w:val="24"/>
                <w:szCs w:val="24"/>
              </w:rPr>
            </w:pPr>
            <w:r>
              <w:rPr>
                <w:rFonts w:ascii="Calibri" w:hAnsi="Calibri" w:cs="Calibri"/>
                <w:szCs w:val="22"/>
              </w:rPr>
              <w:t>__________________________________________</w:t>
            </w:r>
          </w:p>
        </w:tc>
      </w:tr>
      <w:tr w:rsidR="00EE7831" w:rsidTr="00EE7831">
        <w:trPr>
          <w:trHeight w:val="538"/>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2. Name of the Vendor</w:t>
            </w:r>
          </w:p>
        </w:tc>
        <w:tc>
          <w:tcPr>
            <w:tcW w:w="548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szCs w:val="22"/>
              </w:rPr>
              <w:t>:  __________________________________________</w:t>
            </w:r>
          </w:p>
        </w:tc>
      </w:tr>
      <w:tr w:rsidR="00EE7831" w:rsidTr="00EE7831">
        <w:trPr>
          <w:trHeight w:val="538"/>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3. Full Address of the Vendor</w:t>
            </w: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szCs w:val="22"/>
              </w:rPr>
              <w:t>:</w:t>
            </w: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right="390"/>
              <w:jc w:val="right"/>
              <w:rPr>
                <w:rFonts w:ascii="Times New Roman" w:hAnsi="Times New Roman"/>
                <w:sz w:val="24"/>
                <w:szCs w:val="24"/>
              </w:rPr>
            </w:pPr>
            <w:r>
              <w:rPr>
                <w:rFonts w:ascii="Calibri" w:hAnsi="Calibri" w:cs="Calibri"/>
                <w:szCs w:val="22"/>
              </w:rPr>
              <w:t>__________________________________________</w:t>
            </w:r>
          </w:p>
        </w:tc>
      </w:tr>
      <w:tr w:rsidR="00EE7831" w:rsidTr="00EE7831">
        <w:trPr>
          <w:trHeight w:val="538"/>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4. Telephone/ Mobile No/email.</w:t>
            </w: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szCs w:val="22"/>
              </w:rPr>
              <w:t>:</w:t>
            </w: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right="390"/>
              <w:jc w:val="right"/>
              <w:rPr>
                <w:rFonts w:ascii="Times New Roman" w:hAnsi="Times New Roman"/>
                <w:sz w:val="24"/>
                <w:szCs w:val="24"/>
              </w:rPr>
            </w:pPr>
            <w:r>
              <w:rPr>
                <w:rFonts w:ascii="Calibri" w:hAnsi="Calibri" w:cs="Calibri"/>
                <w:szCs w:val="22"/>
              </w:rPr>
              <w:t>__________________________________________</w:t>
            </w:r>
          </w:p>
        </w:tc>
      </w:tr>
      <w:tr w:rsidR="00EE7831" w:rsidTr="00EE7831">
        <w:trPr>
          <w:trHeight w:val="535"/>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rPr>
                <w:rFonts w:ascii="Times New Roman" w:hAnsi="Times New Roman"/>
                <w:sz w:val="24"/>
                <w:szCs w:val="24"/>
              </w:rPr>
            </w:pPr>
            <w:r>
              <w:rPr>
                <w:rFonts w:ascii="Calibri" w:hAnsi="Calibri" w:cs="Calibri"/>
                <w:szCs w:val="22"/>
              </w:rPr>
              <w:t>5. Fax. No. (If any)</w:t>
            </w: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ind w:left="160"/>
              <w:rPr>
                <w:rFonts w:ascii="Times New Roman" w:hAnsi="Times New Roman"/>
                <w:sz w:val="24"/>
                <w:szCs w:val="24"/>
              </w:rPr>
            </w:pPr>
            <w:r>
              <w:rPr>
                <w:rFonts w:ascii="Calibri" w:hAnsi="Calibri" w:cs="Calibri"/>
                <w:szCs w:val="22"/>
              </w:rPr>
              <w:t>:</w:t>
            </w: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ind w:right="390"/>
              <w:jc w:val="right"/>
              <w:rPr>
                <w:rFonts w:ascii="Times New Roman" w:hAnsi="Times New Roman"/>
                <w:sz w:val="24"/>
                <w:szCs w:val="24"/>
              </w:rPr>
            </w:pPr>
            <w:r>
              <w:rPr>
                <w:rFonts w:ascii="Calibri" w:hAnsi="Calibri" w:cs="Calibri"/>
                <w:szCs w:val="22"/>
              </w:rPr>
              <w:t>__________________________________________</w:t>
            </w:r>
          </w:p>
        </w:tc>
      </w:tr>
      <w:tr w:rsidR="00EE7831" w:rsidTr="00EE7831">
        <w:trPr>
          <w:trHeight w:val="538"/>
        </w:trPr>
        <w:tc>
          <w:tcPr>
            <w:tcW w:w="352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6. Details of the D.D. -</w:t>
            </w: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p>
        </w:tc>
      </w:tr>
      <w:tr w:rsidR="00EE7831" w:rsidTr="00EE7831">
        <w:trPr>
          <w:trHeight w:val="538"/>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24"/>
                <w:szCs w:val="24"/>
              </w:rPr>
            </w:pPr>
            <w:r>
              <w:rPr>
                <w:rFonts w:ascii="Calibri" w:hAnsi="Calibri" w:cs="Calibri"/>
                <w:szCs w:val="22"/>
              </w:rPr>
              <w:t>a.</w:t>
            </w:r>
          </w:p>
        </w:tc>
        <w:tc>
          <w:tcPr>
            <w:tcW w:w="3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szCs w:val="22"/>
              </w:rPr>
              <w:t xml:space="preserve">For </w:t>
            </w:r>
            <w:r>
              <w:rPr>
                <w:rFonts w:ascii="Calibri" w:hAnsi="Calibri" w:cs="Calibri"/>
                <w:b/>
                <w:bCs/>
                <w:szCs w:val="22"/>
              </w:rPr>
              <w:t>Tender Fee(Non Refundable)</w:t>
            </w:r>
          </w:p>
        </w:tc>
        <w:tc>
          <w:tcPr>
            <w:tcW w:w="548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w w:val="99"/>
                <w:szCs w:val="22"/>
              </w:rPr>
              <w:t xml:space="preserve">:   </w:t>
            </w:r>
            <w:r>
              <w:rPr>
                <w:rFonts w:ascii="Calibri" w:hAnsi="Calibri" w:cs="Calibri"/>
                <w:w w:val="99"/>
                <w:szCs w:val="22"/>
              </w:rPr>
              <w:t>D.D. No.____________ dated ____________ drawn from</w:t>
            </w:r>
          </w:p>
        </w:tc>
      </w:tr>
      <w:tr w:rsidR="00EE7831" w:rsidTr="00EE7831">
        <w:trPr>
          <w:trHeight w:val="269"/>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3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w w:val="99"/>
                <w:szCs w:val="22"/>
              </w:rPr>
              <w:t>the  bank ______________________________________</w:t>
            </w:r>
          </w:p>
        </w:tc>
      </w:tr>
      <w:tr w:rsidR="00EE7831" w:rsidTr="00EE7831">
        <w:trPr>
          <w:trHeight w:val="538"/>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rPr>
                <w:rFonts w:ascii="Times New Roman" w:hAnsi="Times New Roman"/>
                <w:sz w:val="24"/>
                <w:szCs w:val="24"/>
              </w:rPr>
            </w:pPr>
            <w:r>
              <w:rPr>
                <w:rFonts w:ascii="Calibri" w:hAnsi="Calibri" w:cs="Calibri"/>
                <w:szCs w:val="22"/>
              </w:rPr>
              <w:t>b.</w:t>
            </w:r>
          </w:p>
        </w:tc>
        <w:tc>
          <w:tcPr>
            <w:tcW w:w="3260" w:type="dxa"/>
            <w:tcBorders>
              <w:top w:val="nil"/>
              <w:left w:val="nil"/>
              <w:bottom w:val="nil"/>
              <w:right w:val="nil"/>
            </w:tcBorders>
            <w:vAlign w:val="bottom"/>
          </w:tcPr>
          <w:p w:rsidR="00EE7831" w:rsidRDefault="009E0F01" w:rsidP="00EE7831">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szCs w:val="22"/>
              </w:rPr>
              <w:t xml:space="preserve">for </w:t>
            </w:r>
            <w:r>
              <w:rPr>
                <w:rFonts w:ascii="Calibri" w:hAnsi="Calibri" w:cs="Calibri"/>
                <w:b/>
                <w:bCs/>
                <w:szCs w:val="22"/>
              </w:rPr>
              <w:t>E.M.D Amount (Refundable without any interest)</w:t>
            </w:r>
          </w:p>
        </w:tc>
        <w:tc>
          <w:tcPr>
            <w:tcW w:w="5480" w:type="dxa"/>
            <w:gridSpan w:val="2"/>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ind w:left="160"/>
              <w:rPr>
                <w:rFonts w:ascii="Times New Roman" w:hAnsi="Times New Roman"/>
                <w:sz w:val="24"/>
                <w:szCs w:val="24"/>
              </w:rPr>
            </w:pPr>
            <w:r>
              <w:rPr>
                <w:rFonts w:ascii="Calibri" w:hAnsi="Calibri" w:cs="Calibri"/>
                <w:b/>
                <w:bCs/>
                <w:szCs w:val="22"/>
              </w:rPr>
              <w:t xml:space="preserve">:    </w:t>
            </w:r>
            <w:r>
              <w:rPr>
                <w:rFonts w:ascii="Calibri" w:hAnsi="Calibri" w:cs="Calibri"/>
                <w:szCs w:val="22"/>
              </w:rPr>
              <w:t>D.D. No.___________ dated ____________ drawn from</w:t>
            </w:r>
          </w:p>
        </w:tc>
      </w:tr>
      <w:tr w:rsidR="00EE7831" w:rsidTr="00EE7831">
        <w:trPr>
          <w:trHeight w:val="269"/>
        </w:trPr>
        <w:tc>
          <w:tcPr>
            <w:tcW w:w="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326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EE7831" w:rsidRDefault="00EE7831" w:rsidP="00EE7831">
            <w:pPr>
              <w:widowControl w:val="0"/>
              <w:autoSpaceDE w:val="0"/>
              <w:autoSpaceDN w:val="0"/>
              <w:adjustRightInd w:val="0"/>
              <w:spacing w:after="0" w:line="240" w:lineRule="auto"/>
              <w:rPr>
                <w:rFonts w:ascii="Times New Roman" w:hAnsi="Times New Roman"/>
                <w:sz w:val="18"/>
                <w:szCs w:val="18"/>
              </w:rPr>
            </w:pPr>
          </w:p>
        </w:tc>
        <w:tc>
          <w:tcPr>
            <w:tcW w:w="5180" w:type="dxa"/>
            <w:tcBorders>
              <w:top w:val="nil"/>
              <w:left w:val="nil"/>
              <w:bottom w:val="nil"/>
              <w:right w:val="nil"/>
            </w:tcBorders>
            <w:vAlign w:val="bottom"/>
          </w:tcPr>
          <w:p w:rsidR="00EE7831" w:rsidRDefault="00EE7831" w:rsidP="00EE7831">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szCs w:val="22"/>
              </w:rPr>
              <w:t>the  bank _____________________________________</w:t>
            </w:r>
          </w:p>
        </w:tc>
      </w:tr>
    </w:tbl>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widowControl w:val="0"/>
        <w:autoSpaceDE w:val="0"/>
        <w:autoSpaceDN w:val="0"/>
        <w:adjustRightInd w:val="0"/>
        <w:spacing w:after="0" w:line="200" w:lineRule="exact"/>
        <w:rPr>
          <w:rFonts w:ascii="Times New Roman" w:hAnsi="Times New Roman" w:cs="Times New Roman"/>
          <w:sz w:val="24"/>
          <w:szCs w:val="24"/>
        </w:rPr>
      </w:pPr>
    </w:p>
    <w:p w:rsidR="00EE7831" w:rsidRDefault="00EE7831" w:rsidP="00EE7831">
      <w:pPr>
        <w:rPr>
          <w:rFonts w:ascii="Times New Roman" w:hAnsi="Times New Roman" w:cs="Times New Roman"/>
          <w:b/>
          <w:bCs/>
          <w:sz w:val="24"/>
          <w:szCs w:val="24"/>
          <w:u w:val="single"/>
        </w:rPr>
      </w:pPr>
    </w:p>
    <w:p w:rsidR="00EE7831" w:rsidRPr="003A13B2" w:rsidRDefault="00EE7831" w:rsidP="00EE7831">
      <w:pPr>
        <w:tabs>
          <w:tab w:val="left" w:pos="851"/>
        </w:tabs>
        <w:spacing w:line="360" w:lineRule="auto"/>
        <w:jc w:val="both"/>
        <w:rPr>
          <w:rFonts w:ascii="Times New Roman" w:hAnsi="Times New Roman" w:cs="Times New Roman"/>
          <w:b/>
          <w:bCs/>
          <w:sz w:val="24"/>
          <w:szCs w:val="24"/>
          <w:u w:val="single"/>
        </w:rPr>
      </w:pPr>
      <w:r w:rsidRPr="003A13B2">
        <w:rPr>
          <w:rFonts w:ascii="Times New Roman" w:hAnsi="Times New Roman" w:cs="Times New Roman"/>
          <w:b/>
          <w:bCs/>
          <w:sz w:val="24"/>
          <w:szCs w:val="24"/>
          <w:u w:val="single"/>
        </w:rPr>
        <w:t>TERMS AND CONDITION</w:t>
      </w:r>
    </w:p>
    <w:p w:rsidR="00EE7831" w:rsidRPr="0055249E" w:rsidRDefault="009F5DAD" w:rsidP="00EE7831">
      <w:pPr>
        <w:widowControl w:val="0"/>
        <w:numPr>
          <w:ilvl w:val="0"/>
          <w:numId w:val="1"/>
        </w:numPr>
        <w:tabs>
          <w:tab w:val="num" w:pos="280"/>
          <w:tab w:val="left" w:pos="567"/>
          <w:tab w:val="left" w:pos="851"/>
        </w:tabs>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831" w:rsidRPr="0055249E">
        <w:rPr>
          <w:rFonts w:ascii="Times New Roman" w:hAnsi="Times New Roman" w:cs="Times New Roman"/>
          <w:sz w:val="24"/>
          <w:szCs w:val="24"/>
        </w:rPr>
        <w:t xml:space="preserve">Sealed quotations are invited form original equipment manufacturers or their authorized dealer for supply of necessary items/equipment and complete commission of </w:t>
      </w:r>
      <w:r w:rsidR="006E6C6C">
        <w:rPr>
          <w:rFonts w:ascii="Times New Roman" w:hAnsi="Times New Roman" w:cs="Times New Roman"/>
          <w:sz w:val="24"/>
          <w:szCs w:val="24"/>
        </w:rPr>
        <w:t>A-View Class Room</w:t>
      </w:r>
      <w:r w:rsidR="003D4CE6">
        <w:rPr>
          <w:rFonts w:ascii="Times New Roman" w:hAnsi="Times New Roman" w:cs="Times New Roman"/>
          <w:sz w:val="24"/>
          <w:szCs w:val="24"/>
        </w:rPr>
        <w:t xml:space="preserve"> setup equipment</w:t>
      </w:r>
      <w:r w:rsidR="006E6C6C">
        <w:rPr>
          <w:rFonts w:ascii="Times New Roman" w:hAnsi="Times New Roman" w:cs="Times New Roman"/>
          <w:sz w:val="24"/>
          <w:szCs w:val="24"/>
        </w:rPr>
        <w:t xml:space="preserve"> </w:t>
      </w:r>
      <w:r w:rsidR="00EE7831" w:rsidRPr="0055249E">
        <w:rPr>
          <w:rFonts w:ascii="Times New Roman" w:hAnsi="Times New Roman" w:cs="Times New Roman"/>
          <w:sz w:val="24"/>
          <w:szCs w:val="24"/>
        </w:rPr>
        <w:t xml:space="preserve">at Central University of Rajasthan, </w:t>
      </w:r>
      <w:proofErr w:type="spellStart"/>
      <w:r w:rsidR="00EE7831" w:rsidRPr="0055249E">
        <w:rPr>
          <w:rFonts w:ascii="Times New Roman" w:hAnsi="Times New Roman" w:cs="Times New Roman"/>
          <w:sz w:val="24"/>
          <w:szCs w:val="24"/>
        </w:rPr>
        <w:t>Bandarsindri</w:t>
      </w:r>
      <w:proofErr w:type="spellEnd"/>
      <w:r w:rsidR="00EE7831" w:rsidRPr="0055249E">
        <w:rPr>
          <w:rFonts w:ascii="Times New Roman" w:hAnsi="Times New Roman" w:cs="Times New Roman"/>
          <w:sz w:val="24"/>
          <w:szCs w:val="24"/>
        </w:rPr>
        <w:t>, Ajmer as per list</w:t>
      </w:r>
      <w:r w:rsidR="009E748E">
        <w:rPr>
          <w:rFonts w:ascii="Times New Roman" w:hAnsi="Times New Roman" w:cs="Times New Roman"/>
          <w:sz w:val="24"/>
          <w:szCs w:val="24"/>
        </w:rPr>
        <w:t xml:space="preserve"> </w:t>
      </w:r>
      <w:r w:rsidR="00EE7831" w:rsidRPr="0055249E">
        <w:rPr>
          <w:rFonts w:ascii="Times New Roman" w:hAnsi="Times New Roman" w:cs="Times New Roman"/>
          <w:sz w:val="24"/>
          <w:szCs w:val="24"/>
        </w:rPr>
        <w:t>attached/ given over</w:t>
      </w:r>
      <w:r>
        <w:rPr>
          <w:rFonts w:ascii="Times New Roman" w:hAnsi="Times New Roman" w:cs="Times New Roman"/>
          <w:sz w:val="24"/>
          <w:szCs w:val="24"/>
        </w:rPr>
        <w:t xml:space="preserve"> </w:t>
      </w:r>
      <w:r w:rsidR="00EE7831" w:rsidRPr="0055249E">
        <w:rPr>
          <w:rFonts w:ascii="Times New Roman" w:hAnsi="Times New Roman" w:cs="Times New Roman"/>
          <w:sz w:val="24"/>
          <w:szCs w:val="24"/>
        </w:rPr>
        <w:t xml:space="preserve">leaf by </w:t>
      </w:r>
      <w:r w:rsidR="00A95DFB">
        <w:rPr>
          <w:rFonts w:ascii="Calibri" w:hAnsi="Calibri" w:cs="Calibri"/>
          <w:b/>
          <w:bCs/>
          <w:color w:val="FF0000"/>
          <w:szCs w:val="22"/>
        </w:rPr>
        <w:t>30</w:t>
      </w:r>
      <w:r w:rsidR="0055249E" w:rsidRPr="0055249E">
        <w:rPr>
          <w:rFonts w:ascii="Calibri" w:hAnsi="Calibri" w:cs="Calibri"/>
          <w:b/>
          <w:bCs/>
          <w:color w:val="FF0000"/>
          <w:szCs w:val="22"/>
        </w:rPr>
        <w:t>-</w:t>
      </w:r>
      <w:r w:rsidR="006316B1">
        <w:rPr>
          <w:rFonts w:ascii="Calibri" w:hAnsi="Calibri" w:cs="Calibri"/>
          <w:b/>
          <w:bCs/>
          <w:color w:val="FF0000"/>
          <w:szCs w:val="22"/>
        </w:rPr>
        <w:t>1</w:t>
      </w:r>
      <w:r w:rsidR="0055249E" w:rsidRPr="0055249E">
        <w:rPr>
          <w:rFonts w:ascii="Calibri" w:hAnsi="Calibri" w:cs="Calibri"/>
          <w:b/>
          <w:bCs/>
          <w:color w:val="FF0000"/>
          <w:szCs w:val="22"/>
        </w:rPr>
        <w:t>0-2015- up to 03: 00 P.M</w:t>
      </w:r>
      <w:r w:rsidR="00EE7831" w:rsidRPr="0055249E">
        <w:rPr>
          <w:rFonts w:ascii="Times New Roman" w:hAnsi="Times New Roman" w:cs="Times New Roman"/>
          <w:i/>
          <w:iCs/>
          <w:sz w:val="24"/>
          <w:szCs w:val="24"/>
        </w:rPr>
        <w:t>.</w:t>
      </w:r>
    </w:p>
    <w:p w:rsidR="00EE7831" w:rsidRDefault="007E307B" w:rsidP="00EE7831">
      <w:pPr>
        <w:pStyle w:val="ListParagraph"/>
        <w:tabs>
          <w:tab w:val="left" w:pos="426"/>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831" w:rsidRPr="003A13B2">
        <w:rPr>
          <w:rFonts w:ascii="Times New Roman" w:hAnsi="Times New Roman" w:cs="Times New Roman"/>
          <w:sz w:val="24"/>
          <w:szCs w:val="24"/>
        </w:rPr>
        <w:t>Central University of Rajasthan</w:t>
      </w:r>
      <w:r w:rsidR="00EE7831" w:rsidRPr="003A13B2">
        <w:rPr>
          <w:rFonts w:ascii="Times New Roman" w:hAnsi="Times New Roman" w:cs="Times New Roman"/>
          <w:sz w:val="24"/>
          <w:szCs w:val="24"/>
        </w:rPr>
        <w:tab/>
      </w:r>
      <w:r w:rsidR="00EE7831" w:rsidRPr="003A13B2">
        <w:rPr>
          <w:rFonts w:ascii="Times New Roman" w:hAnsi="Times New Roman" w:cs="Times New Roman"/>
          <w:sz w:val="24"/>
          <w:szCs w:val="24"/>
        </w:rPr>
        <w:tab/>
      </w:r>
      <w:r w:rsidR="00EE7831" w:rsidRPr="003A13B2">
        <w:rPr>
          <w:rFonts w:ascii="Times New Roman" w:hAnsi="Times New Roman" w:cs="Times New Roman"/>
          <w:sz w:val="24"/>
          <w:szCs w:val="24"/>
        </w:rPr>
        <w:tab/>
      </w:r>
      <w:r w:rsidR="00EE7831" w:rsidRPr="003A13B2">
        <w:rPr>
          <w:rFonts w:ascii="Times New Roman" w:hAnsi="Times New Roman" w:cs="Times New Roman"/>
          <w:sz w:val="24"/>
          <w:szCs w:val="24"/>
        </w:rPr>
        <w:tab/>
      </w:r>
      <w:r w:rsidR="00EE7831" w:rsidRPr="003A13B2">
        <w:rPr>
          <w:rFonts w:ascii="Times New Roman" w:hAnsi="Times New Roman" w:cs="Times New Roman"/>
          <w:sz w:val="24"/>
          <w:szCs w:val="24"/>
        </w:rPr>
        <w:tab/>
      </w:r>
      <w:r w:rsidR="00EE7831" w:rsidRPr="003A13B2">
        <w:rPr>
          <w:rFonts w:ascii="Times New Roman" w:hAnsi="Times New Roman" w:cs="Times New Roman"/>
          <w:sz w:val="24"/>
          <w:szCs w:val="24"/>
        </w:rPr>
        <w:tab/>
      </w:r>
      <w:proofErr w:type="spellStart"/>
      <w:r w:rsidR="00EE7831" w:rsidRPr="003A13B2">
        <w:rPr>
          <w:rFonts w:ascii="Times New Roman" w:hAnsi="Times New Roman" w:cs="Times New Roman"/>
          <w:sz w:val="24"/>
          <w:szCs w:val="24"/>
        </w:rPr>
        <w:t>Bandarsindri</w:t>
      </w:r>
      <w:proofErr w:type="gramStart"/>
      <w:r w:rsidR="00EE7831">
        <w:rPr>
          <w:rFonts w:ascii="Times New Roman" w:hAnsi="Times New Roman" w:cs="Times New Roman"/>
          <w:sz w:val="24"/>
          <w:szCs w:val="24"/>
        </w:rPr>
        <w:t>,</w:t>
      </w:r>
      <w:r w:rsidR="00EE7831" w:rsidRPr="003A13B2">
        <w:rPr>
          <w:rFonts w:ascii="Times New Roman" w:hAnsi="Times New Roman" w:cs="Times New Roman"/>
          <w:sz w:val="24"/>
          <w:szCs w:val="24"/>
        </w:rPr>
        <w:t>Kishangarh</w:t>
      </w:r>
      <w:proofErr w:type="spellEnd"/>
      <w:proofErr w:type="gramEnd"/>
      <w:r w:rsidR="00EE7831" w:rsidRPr="003A13B2">
        <w:rPr>
          <w:rFonts w:ascii="Times New Roman" w:hAnsi="Times New Roman" w:cs="Times New Roman"/>
          <w:sz w:val="24"/>
          <w:szCs w:val="24"/>
        </w:rPr>
        <w:t>,</w:t>
      </w:r>
    </w:p>
    <w:p w:rsidR="00EE7831" w:rsidRPr="003A13B2" w:rsidRDefault="007E307B" w:rsidP="00EE7831">
      <w:pPr>
        <w:pStyle w:val="ListParagraph"/>
        <w:tabs>
          <w:tab w:val="left" w:pos="426"/>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EE7831">
        <w:rPr>
          <w:rFonts w:ascii="Times New Roman" w:hAnsi="Times New Roman" w:cs="Times New Roman"/>
          <w:sz w:val="24"/>
          <w:szCs w:val="24"/>
        </w:rPr>
        <w:t>Distt</w:t>
      </w:r>
      <w:proofErr w:type="spellEnd"/>
      <w:r w:rsidR="00EE7831">
        <w:rPr>
          <w:rFonts w:ascii="Times New Roman" w:hAnsi="Times New Roman" w:cs="Times New Roman"/>
          <w:sz w:val="24"/>
          <w:szCs w:val="24"/>
        </w:rPr>
        <w:t>.</w:t>
      </w:r>
      <w:proofErr w:type="gramEnd"/>
      <w:r w:rsidR="00EE7831">
        <w:rPr>
          <w:rFonts w:ascii="Times New Roman" w:hAnsi="Times New Roman" w:cs="Times New Roman"/>
          <w:sz w:val="24"/>
          <w:szCs w:val="24"/>
        </w:rPr>
        <w:t xml:space="preserve"> Ajmer </w:t>
      </w:r>
      <w:r w:rsidR="00EE7831" w:rsidRPr="003A13B2">
        <w:rPr>
          <w:rFonts w:ascii="Times New Roman" w:hAnsi="Times New Roman" w:cs="Times New Roman"/>
          <w:sz w:val="24"/>
          <w:szCs w:val="24"/>
        </w:rPr>
        <w:t>305801</w:t>
      </w:r>
    </w:p>
    <w:p w:rsidR="00D847CF" w:rsidRPr="00D847CF" w:rsidRDefault="00D847CF" w:rsidP="00D847CF">
      <w:pPr>
        <w:pStyle w:val="ListParagraph"/>
        <w:numPr>
          <w:ilvl w:val="0"/>
          <w:numId w:val="1"/>
        </w:numPr>
        <w:spacing w:line="360" w:lineRule="auto"/>
        <w:jc w:val="both"/>
        <w:rPr>
          <w:rFonts w:ascii="Times New Roman" w:hAnsi="Times New Roman" w:cs="Times New Roman"/>
        </w:rPr>
      </w:pPr>
      <w:r w:rsidRPr="00D847CF">
        <w:rPr>
          <w:rFonts w:ascii="Times New Roman" w:hAnsi="Times New Roman" w:cs="Times New Roman"/>
        </w:rPr>
        <w:t xml:space="preserve">Tender shall be submitted in 2 parts. Part A (Technical Bid) and Part B (Commercial / Finance bid) The Envelope of Technical bid as per annexure A and Financial bid as per annexure ‘B’ should be kept in separate envelope. Technical Bid Part A should contain all technical </w:t>
      </w:r>
      <w:r w:rsidR="00915C8E" w:rsidRPr="00D847CF">
        <w:rPr>
          <w:rFonts w:ascii="Times New Roman" w:hAnsi="Times New Roman" w:cs="Times New Roman"/>
        </w:rPr>
        <w:t>documents</w:t>
      </w:r>
      <w:r w:rsidRPr="00D847CF">
        <w:rPr>
          <w:rFonts w:ascii="Times New Roman" w:hAnsi="Times New Roman" w:cs="Times New Roman"/>
        </w:rPr>
        <w:t xml:space="preserve"> along</w:t>
      </w:r>
      <w:r w:rsidR="00915C8E">
        <w:rPr>
          <w:rFonts w:ascii="Times New Roman" w:hAnsi="Times New Roman" w:cs="Times New Roman"/>
        </w:rPr>
        <w:t xml:space="preserve"> </w:t>
      </w:r>
      <w:r w:rsidRPr="00D847CF">
        <w:rPr>
          <w:rFonts w:ascii="Times New Roman" w:hAnsi="Times New Roman" w:cs="Times New Roman"/>
        </w:rPr>
        <w:t xml:space="preserve">with tender fee &amp; EMD. Both envelope Part </w:t>
      </w:r>
      <w:proofErr w:type="gramStart"/>
      <w:r w:rsidRPr="00D847CF">
        <w:rPr>
          <w:rFonts w:ascii="Times New Roman" w:hAnsi="Times New Roman" w:cs="Times New Roman"/>
        </w:rPr>
        <w:t>A</w:t>
      </w:r>
      <w:proofErr w:type="gramEnd"/>
      <w:r w:rsidRPr="00D847CF">
        <w:rPr>
          <w:rFonts w:ascii="Times New Roman" w:hAnsi="Times New Roman" w:cs="Times New Roman"/>
        </w:rPr>
        <w:t xml:space="preserve"> &amp; Part B than be kept in a Big envelope.   </w:t>
      </w:r>
    </w:p>
    <w:p w:rsidR="00EE7831" w:rsidRPr="00D847CF" w:rsidRDefault="00EE7831" w:rsidP="00D847CF">
      <w:pPr>
        <w:pStyle w:val="ListParagraph"/>
        <w:widowControl w:val="0"/>
        <w:numPr>
          <w:ilvl w:val="0"/>
          <w:numId w:val="1"/>
        </w:numPr>
        <w:overflowPunct w:val="0"/>
        <w:autoSpaceDE w:val="0"/>
        <w:autoSpaceDN w:val="0"/>
        <w:adjustRightInd w:val="0"/>
        <w:spacing w:after="0" w:line="360" w:lineRule="auto"/>
        <w:jc w:val="both"/>
        <w:rPr>
          <w:rFonts w:ascii="Times New Roman" w:hAnsi="Times New Roman" w:cs="Times New Roman"/>
          <w:sz w:val="24"/>
          <w:szCs w:val="24"/>
        </w:rPr>
      </w:pPr>
      <w:r w:rsidRPr="00D847CF">
        <w:rPr>
          <w:rFonts w:ascii="Times New Roman" w:hAnsi="Times New Roman" w:cs="Times New Roman"/>
          <w:sz w:val="24"/>
          <w:szCs w:val="24"/>
        </w:rPr>
        <w:t xml:space="preserve">The quotation will be opened at </w:t>
      </w:r>
      <w:r w:rsidRPr="00D847CF">
        <w:rPr>
          <w:rFonts w:ascii="Times New Roman" w:hAnsi="Times New Roman" w:cs="Times New Roman"/>
          <w:color w:val="FF0000"/>
          <w:sz w:val="24"/>
          <w:szCs w:val="24"/>
        </w:rPr>
        <w:t xml:space="preserve">03.30 P.M. on </w:t>
      </w:r>
      <w:r w:rsidR="00A95DFB">
        <w:rPr>
          <w:rFonts w:ascii="Calibri" w:hAnsi="Calibri" w:cs="Calibri"/>
          <w:b/>
          <w:bCs/>
          <w:color w:val="FF0000"/>
          <w:szCs w:val="22"/>
        </w:rPr>
        <w:t>30</w:t>
      </w:r>
      <w:r w:rsidR="005E22BD" w:rsidRPr="00D847CF">
        <w:rPr>
          <w:rFonts w:ascii="Calibri" w:hAnsi="Calibri" w:cs="Calibri"/>
          <w:b/>
          <w:bCs/>
          <w:color w:val="FF0000"/>
          <w:szCs w:val="22"/>
        </w:rPr>
        <w:t>-</w:t>
      </w:r>
      <w:r w:rsidR="006316B1" w:rsidRPr="00D847CF">
        <w:rPr>
          <w:rFonts w:ascii="Calibri" w:hAnsi="Calibri" w:cs="Calibri"/>
          <w:b/>
          <w:bCs/>
          <w:color w:val="FF0000"/>
          <w:szCs w:val="22"/>
        </w:rPr>
        <w:t>1</w:t>
      </w:r>
      <w:r w:rsidR="005E22BD" w:rsidRPr="00D847CF">
        <w:rPr>
          <w:rFonts w:ascii="Calibri" w:hAnsi="Calibri" w:cs="Calibri"/>
          <w:b/>
          <w:bCs/>
          <w:color w:val="FF0000"/>
          <w:szCs w:val="22"/>
        </w:rPr>
        <w:t>0-2015-</w:t>
      </w:r>
      <w:r w:rsidRPr="00D847CF">
        <w:rPr>
          <w:rFonts w:ascii="Times New Roman" w:hAnsi="Times New Roman" w:cs="Times New Roman"/>
          <w:sz w:val="24"/>
          <w:szCs w:val="24"/>
        </w:rPr>
        <w:t>, the covers containing quotations must be marked “QU</w:t>
      </w:r>
      <w:r w:rsidR="009E0F01" w:rsidRPr="00D847CF">
        <w:rPr>
          <w:rFonts w:ascii="Times New Roman" w:hAnsi="Times New Roman" w:cs="Times New Roman"/>
          <w:sz w:val="24"/>
          <w:szCs w:val="24"/>
        </w:rPr>
        <w:t>O</w:t>
      </w:r>
      <w:r w:rsidRPr="00D847CF">
        <w:rPr>
          <w:rFonts w:ascii="Times New Roman" w:hAnsi="Times New Roman" w:cs="Times New Roman"/>
          <w:sz w:val="24"/>
          <w:szCs w:val="24"/>
        </w:rPr>
        <w:t>TATION</w:t>
      </w:r>
      <w:r w:rsidR="006465B8" w:rsidRPr="00D847CF">
        <w:rPr>
          <w:rFonts w:ascii="Times New Roman" w:hAnsi="Times New Roman" w:cs="Times New Roman"/>
          <w:sz w:val="24"/>
          <w:szCs w:val="24"/>
        </w:rPr>
        <w:t xml:space="preserve"> FOR supply and Installation of A-View Class Room setup at </w:t>
      </w:r>
      <w:proofErr w:type="spellStart"/>
      <w:r w:rsidR="008068CE" w:rsidRPr="00D847CF">
        <w:rPr>
          <w:rFonts w:ascii="Times New Roman" w:hAnsi="Times New Roman" w:cs="Times New Roman"/>
          <w:sz w:val="24"/>
          <w:szCs w:val="24"/>
        </w:rPr>
        <w:t>CURAJ</w:t>
      </w:r>
      <w:proofErr w:type="spellEnd"/>
      <w:r w:rsidR="008068CE" w:rsidRPr="00D847CF">
        <w:rPr>
          <w:rFonts w:ascii="Times New Roman" w:hAnsi="Times New Roman" w:cs="Times New Roman"/>
          <w:sz w:val="24"/>
          <w:szCs w:val="24"/>
        </w:rPr>
        <w:t>”</w:t>
      </w:r>
      <w:r w:rsidRPr="00D847CF">
        <w:rPr>
          <w:rFonts w:ascii="Times New Roman" w:hAnsi="Times New Roman" w:cs="Times New Roman"/>
          <w:sz w:val="24"/>
          <w:szCs w:val="24"/>
        </w:rPr>
        <w:t xml:space="preserve"> Due </w:t>
      </w:r>
      <w:r w:rsidR="00A95DFB">
        <w:rPr>
          <w:rFonts w:ascii="Calibri" w:hAnsi="Calibri" w:cs="Calibri"/>
          <w:b/>
          <w:bCs/>
          <w:color w:val="FF0000"/>
          <w:szCs w:val="22"/>
        </w:rPr>
        <w:t>30</w:t>
      </w:r>
      <w:r w:rsidR="005E22BD" w:rsidRPr="00D847CF">
        <w:rPr>
          <w:rFonts w:ascii="Calibri" w:hAnsi="Calibri" w:cs="Calibri"/>
          <w:b/>
          <w:bCs/>
          <w:color w:val="FF0000"/>
          <w:szCs w:val="22"/>
        </w:rPr>
        <w:t>-</w:t>
      </w:r>
      <w:r w:rsidR="006316B1" w:rsidRPr="00D847CF">
        <w:rPr>
          <w:rFonts w:ascii="Calibri" w:hAnsi="Calibri" w:cs="Calibri"/>
          <w:b/>
          <w:bCs/>
          <w:color w:val="FF0000"/>
          <w:szCs w:val="22"/>
        </w:rPr>
        <w:t>1</w:t>
      </w:r>
      <w:r w:rsidR="005E22BD" w:rsidRPr="00D847CF">
        <w:rPr>
          <w:rFonts w:ascii="Calibri" w:hAnsi="Calibri" w:cs="Calibri"/>
          <w:b/>
          <w:bCs/>
          <w:color w:val="FF0000"/>
          <w:szCs w:val="22"/>
        </w:rPr>
        <w:t xml:space="preserve">0-2015- up to 03: 00 </w:t>
      </w:r>
      <w:proofErr w:type="gramStart"/>
      <w:r w:rsidR="005E22BD" w:rsidRPr="00D847CF">
        <w:rPr>
          <w:rFonts w:ascii="Calibri" w:hAnsi="Calibri" w:cs="Calibri"/>
          <w:b/>
          <w:bCs/>
          <w:color w:val="FF0000"/>
          <w:szCs w:val="22"/>
        </w:rPr>
        <w:t xml:space="preserve">P.M </w:t>
      </w:r>
      <w:r w:rsidRPr="00D847CF">
        <w:rPr>
          <w:rFonts w:ascii="Times New Roman" w:hAnsi="Times New Roman" w:cs="Times New Roman"/>
          <w:sz w:val="24"/>
          <w:szCs w:val="24"/>
        </w:rPr>
        <w:t>.</w:t>
      </w:r>
      <w:proofErr w:type="gramEnd"/>
      <w:r w:rsidRPr="00D847CF">
        <w:rPr>
          <w:rFonts w:ascii="Times New Roman" w:hAnsi="Times New Roman" w:cs="Times New Roman"/>
          <w:sz w:val="24"/>
          <w:szCs w:val="24"/>
        </w:rPr>
        <w:tab/>
      </w:r>
      <w:r w:rsidRPr="00D847CF">
        <w:rPr>
          <w:rFonts w:ascii="Times New Roman" w:hAnsi="Times New Roman" w:cs="Times New Roman"/>
          <w:sz w:val="24"/>
          <w:szCs w:val="24"/>
        </w:rPr>
        <w:tab/>
      </w:r>
      <w:r w:rsidRPr="00D847CF">
        <w:rPr>
          <w:rFonts w:ascii="Times New Roman" w:hAnsi="Times New Roman" w:cs="Times New Roman"/>
          <w:sz w:val="24"/>
          <w:szCs w:val="24"/>
        </w:rPr>
        <w:tab/>
      </w:r>
    </w:p>
    <w:p w:rsidR="00EE7831" w:rsidRPr="009E748E"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9E748E">
        <w:rPr>
          <w:rFonts w:ascii="Times New Roman" w:hAnsi="Times New Roman" w:cs="Times New Roman"/>
          <w:sz w:val="24"/>
          <w:szCs w:val="24"/>
        </w:rPr>
        <w:t xml:space="preserve">THE RATES QUOTED SHOULD BE FOR </w:t>
      </w:r>
      <w:proofErr w:type="spellStart"/>
      <w:r w:rsidRPr="009E748E">
        <w:rPr>
          <w:rFonts w:ascii="Times New Roman" w:hAnsi="Times New Roman" w:cs="Times New Roman"/>
          <w:sz w:val="24"/>
          <w:szCs w:val="24"/>
        </w:rPr>
        <w:t>CURaj</w:t>
      </w:r>
      <w:proofErr w:type="spellEnd"/>
      <w:r w:rsidRPr="009E748E">
        <w:rPr>
          <w:rFonts w:ascii="Times New Roman" w:hAnsi="Times New Roman" w:cs="Times New Roman"/>
          <w:sz w:val="24"/>
          <w:szCs w:val="24"/>
        </w:rPr>
        <w:t xml:space="preserve">, </w:t>
      </w:r>
      <w:proofErr w:type="spellStart"/>
      <w:r w:rsidRPr="009E748E">
        <w:rPr>
          <w:rFonts w:ascii="Times New Roman" w:hAnsi="Times New Roman" w:cs="Times New Roman"/>
          <w:sz w:val="24"/>
          <w:szCs w:val="24"/>
        </w:rPr>
        <w:t>Bandarsindri</w:t>
      </w:r>
      <w:proofErr w:type="spellEnd"/>
      <w:r w:rsidRPr="009E748E">
        <w:rPr>
          <w:rFonts w:ascii="Times New Roman" w:hAnsi="Times New Roman" w:cs="Times New Roman"/>
          <w:sz w:val="24"/>
          <w:szCs w:val="24"/>
        </w:rPr>
        <w:t xml:space="preserve">, </w:t>
      </w:r>
      <w:proofErr w:type="spellStart"/>
      <w:r w:rsidRPr="009E748E">
        <w:rPr>
          <w:rFonts w:ascii="Times New Roman" w:hAnsi="Times New Roman" w:cs="Times New Roman"/>
          <w:sz w:val="24"/>
          <w:szCs w:val="24"/>
        </w:rPr>
        <w:t>KISHANGARH</w:t>
      </w:r>
      <w:proofErr w:type="spellEnd"/>
      <w:r w:rsidRPr="009E748E">
        <w:rPr>
          <w:rFonts w:ascii="Times New Roman" w:hAnsi="Times New Roman" w:cs="Times New Roman"/>
          <w:sz w:val="24"/>
          <w:szCs w:val="24"/>
        </w:rPr>
        <w:t xml:space="preserve"> inclusive of all charges viz. packing, forwarding, taxes, railway freight, transit insurance etc. and fre</w:t>
      </w:r>
      <w:r w:rsidR="00D3033C">
        <w:rPr>
          <w:rFonts w:ascii="Times New Roman" w:hAnsi="Times New Roman" w:cs="Times New Roman"/>
          <w:sz w:val="24"/>
          <w:szCs w:val="24"/>
        </w:rPr>
        <w:t>e delivery at University campus, and inclusive of installation charges &amp; for three year onsite warranty charges.</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   Details of Specification and made of each item should be clearly supported by the </w:t>
      </w:r>
      <w:r>
        <w:rPr>
          <w:rFonts w:ascii="Times New Roman" w:hAnsi="Times New Roman" w:cs="Times New Roman"/>
          <w:sz w:val="24"/>
          <w:szCs w:val="24"/>
        </w:rPr>
        <w:t>i</w:t>
      </w:r>
      <w:r w:rsidRPr="003A13B2">
        <w:rPr>
          <w:rFonts w:ascii="Times New Roman" w:hAnsi="Times New Roman" w:cs="Times New Roman"/>
          <w:sz w:val="24"/>
          <w:szCs w:val="24"/>
        </w:rPr>
        <w:t>llustrated pamphlets wherever possible. Quotations without specifying the make and other particulars may be rejected. The payment will be made after the goods have been received, opened, installed&amp; good working, checked&amp; found to be in order to our entire satisfaction. In case the goods are rejected these have to be removed by the supplier at his own cost. Losses or damages in transit will be to the account of the supplier. The Supplier may if he / she so desires get the goods insured and include such charges in the tendered rate.</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   The rates should be valid at least for period of six months from the last date of receipt of quotations.</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u w:val="single"/>
        </w:rPr>
      </w:pPr>
      <w:r w:rsidRPr="003A13B2">
        <w:rPr>
          <w:rFonts w:ascii="Times New Roman" w:hAnsi="Times New Roman" w:cs="Times New Roman"/>
          <w:sz w:val="24"/>
          <w:szCs w:val="24"/>
          <w:u w:val="single"/>
        </w:rPr>
        <w:t>Terms of Payment</w:t>
      </w:r>
      <w:r w:rsidRPr="00A856DF">
        <w:rPr>
          <w:rFonts w:ascii="Times New Roman" w:hAnsi="Times New Roman" w:cs="Times New Roman"/>
          <w:sz w:val="24"/>
          <w:szCs w:val="24"/>
        </w:rPr>
        <w:t>:</w:t>
      </w:r>
      <w:r w:rsidR="00A856DF" w:rsidRPr="00A856DF">
        <w:rPr>
          <w:rFonts w:ascii="Times New Roman" w:hAnsi="Times New Roman" w:cs="Times New Roman"/>
          <w:sz w:val="24"/>
          <w:szCs w:val="24"/>
        </w:rPr>
        <w:t xml:space="preserve"> Payment will </w:t>
      </w:r>
      <w:r w:rsidR="00A856DF">
        <w:rPr>
          <w:rFonts w:ascii="Times New Roman" w:hAnsi="Times New Roman" w:cs="Times New Roman"/>
          <w:sz w:val="24"/>
          <w:szCs w:val="24"/>
        </w:rPr>
        <w:t xml:space="preserve">be </w:t>
      </w:r>
      <w:r w:rsidR="007B0FC5">
        <w:rPr>
          <w:rFonts w:ascii="Times New Roman" w:hAnsi="Times New Roman" w:cs="Times New Roman"/>
          <w:sz w:val="24"/>
          <w:szCs w:val="24"/>
        </w:rPr>
        <w:t xml:space="preserve">made </w:t>
      </w:r>
      <w:r w:rsidR="00A856DF">
        <w:rPr>
          <w:rFonts w:ascii="Times New Roman" w:hAnsi="Times New Roman" w:cs="Times New Roman"/>
          <w:sz w:val="24"/>
          <w:szCs w:val="24"/>
        </w:rPr>
        <w:t xml:space="preserve">after </w:t>
      </w:r>
      <w:r w:rsidR="007B0FC5">
        <w:rPr>
          <w:rFonts w:ascii="Times New Roman" w:hAnsi="Times New Roman" w:cs="Times New Roman"/>
          <w:sz w:val="24"/>
          <w:szCs w:val="24"/>
        </w:rPr>
        <w:t xml:space="preserve">successful installation, commissioning and </w:t>
      </w:r>
      <w:r w:rsidR="00A856DF">
        <w:rPr>
          <w:rFonts w:ascii="Times New Roman" w:hAnsi="Times New Roman" w:cs="Times New Roman"/>
          <w:sz w:val="24"/>
          <w:szCs w:val="24"/>
        </w:rPr>
        <w:t>acceptance period.</w:t>
      </w:r>
    </w:p>
    <w:p w:rsidR="00EE7831"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   Perfo</w:t>
      </w:r>
      <w:r w:rsidR="009605AC">
        <w:rPr>
          <w:rFonts w:ascii="Times New Roman" w:hAnsi="Times New Roman" w:cs="Times New Roman"/>
          <w:sz w:val="24"/>
          <w:szCs w:val="24"/>
        </w:rPr>
        <w:t>rmance security equivalent to 5</w:t>
      </w:r>
      <w:r w:rsidRPr="003A13B2">
        <w:rPr>
          <w:rFonts w:ascii="Times New Roman" w:hAnsi="Times New Roman" w:cs="Times New Roman"/>
          <w:sz w:val="24"/>
          <w:szCs w:val="24"/>
        </w:rPr>
        <w:t xml:space="preserve">% of the value of the order will have to be furnished by supplier. Performance security may be furnished in the form of an Account payee </w:t>
      </w:r>
      <w:r w:rsidRPr="003A13B2">
        <w:rPr>
          <w:rFonts w:ascii="Times New Roman" w:hAnsi="Times New Roman" w:cs="Times New Roman"/>
          <w:sz w:val="24"/>
          <w:szCs w:val="24"/>
        </w:rPr>
        <w:lastRenderedPageBreak/>
        <w:t>Demand Draft/ Bank Guarantee from a Scheduled bank/ FDR or call deposit etc. This performance security should remain valid for a period of sixty days beyond the date of completion of all contractual obligations including warranty obligation.</w:t>
      </w:r>
    </w:p>
    <w:p w:rsidR="00362064" w:rsidRPr="00362064" w:rsidRDefault="00362064"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Delivery</w:t>
      </w:r>
      <w:r>
        <w:rPr>
          <w:rFonts w:ascii="Times New Roman" w:hAnsi="Times New Roman" w:cs="Times New Roman"/>
          <w:sz w:val="24"/>
          <w:szCs w:val="24"/>
        </w:rPr>
        <w:t xml:space="preserve"> </w:t>
      </w:r>
      <w:r w:rsidRPr="003A13B2">
        <w:rPr>
          <w:rFonts w:ascii="Times New Roman" w:hAnsi="Times New Roman" w:cs="Times New Roman"/>
          <w:sz w:val="24"/>
          <w:szCs w:val="24"/>
        </w:rPr>
        <w:t>and installation</w:t>
      </w:r>
      <w:r>
        <w:rPr>
          <w:rFonts w:ascii="Times New Roman" w:hAnsi="Times New Roman" w:cs="Times New Roman"/>
          <w:sz w:val="24"/>
          <w:szCs w:val="24"/>
        </w:rPr>
        <w:t xml:space="preserve"> </w:t>
      </w:r>
      <w:r w:rsidRPr="003A13B2">
        <w:rPr>
          <w:rFonts w:ascii="Times New Roman" w:hAnsi="Times New Roman" w:cs="Times New Roman"/>
          <w:sz w:val="24"/>
          <w:szCs w:val="24"/>
        </w:rPr>
        <w:t xml:space="preserve">of the items are to be completed within </w:t>
      </w:r>
      <w:r w:rsidRPr="00EE525D">
        <w:rPr>
          <w:rFonts w:ascii="Times New Roman" w:hAnsi="Times New Roman" w:cs="Times New Roman"/>
          <w:color w:val="00B050"/>
          <w:sz w:val="24"/>
          <w:szCs w:val="24"/>
        </w:rPr>
        <w:t xml:space="preserve">15 days from </w:t>
      </w:r>
      <w:r w:rsidRPr="003A13B2">
        <w:rPr>
          <w:rFonts w:ascii="Times New Roman" w:hAnsi="Times New Roman" w:cs="Times New Roman"/>
          <w:sz w:val="24"/>
          <w:szCs w:val="24"/>
        </w:rPr>
        <w:t xml:space="preserve">the date of receipt of purchase order (Including procurement of items, installation &amp; commissioning), </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The penalty Clause is as under :- </w:t>
      </w:r>
    </w:p>
    <w:p w:rsidR="00EE7831" w:rsidRPr="003A13B2" w:rsidRDefault="00EE7831" w:rsidP="00EE7831">
      <w:pPr>
        <w:pStyle w:val="ListParagraph"/>
        <w:numPr>
          <w:ilvl w:val="0"/>
          <w:numId w:val="5"/>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Commissioning of all the material is required to</w:t>
      </w:r>
      <w:r w:rsidR="00362064">
        <w:rPr>
          <w:rFonts w:ascii="Times New Roman" w:hAnsi="Times New Roman" w:cs="Times New Roman"/>
          <w:sz w:val="24"/>
          <w:szCs w:val="24"/>
        </w:rPr>
        <w:t xml:space="preserve"> be done in the time period of 15</w:t>
      </w:r>
      <w:r w:rsidRPr="003A13B2">
        <w:rPr>
          <w:rFonts w:ascii="Times New Roman" w:hAnsi="Times New Roman" w:cs="Times New Roman"/>
          <w:sz w:val="24"/>
          <w:szCs w:val="24"/>
        </w:rPr>
        <w:t xml:space="preserve"> days. Failure to which penalty of 2% of the total cost per week will be </w:t>
      </w:r>
      <w:r w:rsidR="00102035">
        <w:rPr>
          <w:rFonts w:ascii="Times New Roman" w:hAnsi="Times New Roman" w:cs="Times New Roman"/>
          <w:sz w:val="24"/>
          <w:szCs w:val="24"/>
        </w:rPr>
        <w:t xml:space="preserve">imposed </w:t>
      </w:r>
      <w:r w:rsidRPr="003A13B2">
        <w:rPr>
          <w:rFonts w:ascii="Times New Roman" w:hAnsi="Times New Roman" w:cs="Times New Roman"/>
          <w:sz w:val="24"/>
          <w:szCs w:val="24"/>
        </w:rPr>
        <w:t xml:space="preserve">Even if the work is not carried out within extended 5 </w:t>
      </w:r>
      <w:r w:rsidR="006316B1" w:rsidRPr="003A13B2">
        <w:rPr>
          <w:rFonts w:ascii="Times New Roman" w:hAnsi="Times New Roman" w:cs="Times New Roman"/>
          <w:sz w:val="24"/>
          <w:szCs w:val="24"/>
        </w:rPr>
        <w:t>weeks;</w:t>
      </w:r>
      <w:r w:rsidRPr="003A13B2">
        <w:rPr>
          <w:rFonts w:ascii="Times New Roman" w:hAnsi="Times New Roman" w:cs="Times New Roman"/>
          <w:sz w:val="24"/>
          <w:szCs w:val="24"/>
        </w:rPr>
        <w:t xml:space="preserve"> the remaining work will be completed at the sole risk and cost of the agency.</w:t>
      </w:r>
    </w:p>
    <w:p w:rsidR="00A070EF"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A070EF">
        <w:rPr>
          <w:rFonts w:ascii="Times New Roman" w:hAnsi="Times New Roman" w:cs="Times New Roman"/>
          <w:sz w:val="24"/>
          <w:szCs w:val="24"/>
        </w:rPr>
        <w:t xml:space="preserve">There will be acceptance period of 15 days from the date of completion commissioning. </w:t>
      </w:r>
      <w:r w:rsidR="00E106E6">
        <w:rPr>
          <w:rFonts w:ascii="Times New Roman" w:hAnsi="Times New Roman" w:cs="Times New Roman"/>
          <w:sz w:val="24"/>
          <w:szCs w:val="24"/>
        </w:rPr>
        <w:t xml:space="preserve">For verification of equipment functioning.  </w:t>
      </w:r>
      <w:r w:rsidRPr="00A070EF">
        <w:rPr>
          <w:rFonts w:ascii="Times New Roman" w:hAnsi="Times New Roman" w:cs="Times New Roman"/>
          <w:sz w:val="24"/>
          <w:szCs w:val="24"/>
        </w:rPr>
        <w:t xml:space="preserve">The supplier should deploy one or two person in university campus during the acceptance period. </w:t>
      </w:r>
    </w:p>
    <w:p w:rsidR="00EE7831" w:rsidRPr="00A070EF"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A070EF">
        <w:rPr>
          <w:rFonts w:ascii="Times New Roman" w:hAnsi="Times New Roman" w:cs="Times New Roman"/>
          <w:sz w:val="24"/>
          <w:szCs w:val="24"/>
        </w:rPr>
        <w:t>The price/ Make/Model/ Product Details should be quoted on prescribed format for technical bid as per “Part</w:t>
      </w:r>
      <w:r w:rsidR="00362064" w:rsidRPr="00A070EF">
        <w:rPr>
          <w:rFonts w:ascii="Times New Roman" w:hAnsi="Times New Roman" w:cs="Times New Roman"/>
          <w:sz w:val="24"/>
          <w:szCs w:val="24"/>
        </w:rPr>
        <w:t xml:space="preserve"> </w:t>
      </w:r>
      <w:r w:rsidRPr="00A070EF">
        <w:rPr>
          <w:rFonts w:ascii="Times New Roman" w:hAnsi="Times New Roman" w:cs="Times New Roman"/>
          <w:sz w:val="24"/>
          <w:szCs w:val="24"/>
        </w:rPr>
        <w:t>A” and financial bid as per “Part B” must be sent in a properly sealed separate envelopes.</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 All the columns of the annexures attached shall be duly and properly filled in separately.  The rates and units shall not be overwritten in the price schedule. The rates shall be quoted both in figures and works. The Tender shall be signed by the authorized signatory of the firm.</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No payment will be made in advance for any supplies under this tender. The valid documentary proof of Sales Tax, VAT/ Service Tax Registration No. &amp; details of Income Tax registration (PAN) </w:t>
      </w:r>
      <w:proofErr w:type="spellStart"/>
      <w:r w:rsidR="00A95DFB">
        <w:rPr>
          <w:rFonts w:ascii="Times New Roman" w:hAnsi="Times New Roman" w:cs="Times New Roman"/>
          <w:sz w:val="24"/>
          <w:szCs w:val="24"/>
        </w:rPr>
        <w:t>alongwith</w:t>
      </w:r>
      <w:proofErr w:type="spellEnd"/>
      <w:r w:rsidR="00A95DFB">
        <w:rPr>
          <w:rFonts w:ascii="Times New Roman" w:hAnsi="Times New Roman" w:cs="Times New Roman"/>
          <w:sz w:val="24"/>
          <w:szCs w:val="24"/>
        </w:rPr>
        <w:t xml:space="preserve"> certificate of registration of firm </w:t>
      </w:r>
      <w:proofErr w:type="gramStart"/>
      <w:r w:rsidRPr="003A13B2">
        <w:rPr>
          <w:rFonts w:ascii="Times New Roman" w:hAnsi="Times New Roman" w:cs="Times New Roman"/>
          <w:sz w:val="24"/>
          <w:szCs w:val="24"/>
        </w:rPr>
        <w:t>should be submitted</w:t>
      </w:r>
      <w:proofErr w:type="gramEnd"/>
      <w:r w:rsidRPr="003A13B2">
        <w:rPr>
          <w:rFonts w:ascii="Times New Roman" w:hAnsi="Times New Roman" w:cs="Times New Roman"/>
          <w:sz w:val="24"/>
          <w:szCs w:val="24"/>
        </w:rPr>
        <w:t xml:space="preserve"> along with the </w:t>
      </w:r>
      <w:r w:rsidR="00522FC6">
        <w:rPr>
          <w:rFonts w:ascii="Times New Roman" w:hAnsi="Times New Roman" w:cs="Times New Roman"/>
          <w:sz w:val="24"/>
          <w:szCs w:val="24"/>
        </w:rPr>
        <w:t>technical Bid</w:t>
      </w:r>
      <w:r w:rsidRPr="003A13B2">
        <w:rPr>
          <w:rFonts w:ascii="Times New Roman" w:hAnsi="Times New Roman" w:cs="Times New Roman"/>
          <w:sz w:val="24"/>
          <w:szCs w:val="24"/>
        </w:rPr>
        <w:t>. The taxes must be quoted clearly and separately. If the taxes are not quoted separately, it will be presumed that the rates quoted are inclusive of taxes.</w:t>
      </w:r>
    </w:p>
    <w:p w:rsidR="00EE7831" w:rsidRPr="003432AD" w:rsidRDefault="00EE7831" w:rsidP="00D847CF">
      <w:pPr>
        <w:pStyle w:val="ListParagraph"/>
        <w:widowControl w:val="0"/>
        <w:numPr>
          <w:ilvl w:val="0"/>
          <w:numId w:val="1"/>
        </w:numPr>
        <w:tabs>
          <w:tab w:val="left" w:pos="426"/>
          <w:tab w:val="left" w:pos="567"/>
          <w:tab w:val="left" w:pos="851"/>
        </w:tabs>
        <w:overflowPunct w:val="0"/>
        <w:autoSpaceDE w:val="0"/>
        <w:autoSpaceDN w:val="0"/>
        <w:adjustRightInd w:val="0"/>
        <w:spacing w:after="0" w:line="360" w:lineRule="auto"/>
        <w:ind w:right="20"/>
        <w:jc w:val="both"/>
        <w:rPr>
          <w:rFonts w:ascii="Times New Roman" w:hAnsi="Times New Roman" w:cs="Times New Roman"/>
          <w:sz w:val="24"/>
          <w:szCs w:val="24"/>
        </w:rPr>
      </w:pPr>
      <w:r w:rsidRPr="003432AD">
        <w:rPr>
          <w:rFonts w:ascii="Times New Roman" w:hAnsi="Times New Roman" w:cs="Times New Roman"/>
          <w:sz w:val="24"/>
          <w:szCs w:val="24"/>
        </w:rPr>
        <w:t xml:space="preserve">The undersigned is not bound to accept the lowest tender and may reject any tender or any part thereof without assigning any reason. </w:t>
      </w:r>
    </w:p>
    <w:p w:rsidR="006D652C"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The University reserves the right to verify/ seek confirmation of all original documentary evidence submitted by the vendor in support of the tender, specification for eligible </w:t>
      </w:r>
    </w:p>
    <w:p w:rsidR="006D652C" w:rsidRDefault="006D652C" w:rsidP="006D652C">
      <w:pPr>
        <w:tabs>
          <w:tab w:val="left" w:pos="426"/>
          <w:tab w:val="left" w:pos="567"/>
          <w:tab w:val="left" w:pos="851"/>
        </w:tabs>
        <w:spacing w:line="360" w:lineRule="auto"/>
        <w:ind w:left="360"/>
        <w:jc w:val="both"/>
        <w:rPr>
          <w:rFonts w:ascii="Times New Roman" w:hAnsi="Times New Roman" w:cs="Times New Roman"/>
          <w:sz w:val="24"/>
          <w:szCs w:val="24"/>
        </w:rPr>
      </w:pPr>
    </w:p>
    <w:p w:rsidR="006D652C" w:rsidRDefault="006D652C" w:rsidP="006D652C">
      <w:pPr>
        <w:tabs>
          <w:tab w:val="left" w:pos="426"/>
          <w:tab w:val="left" w:pos="567"/>
          <w:tab w:val="left" w:pos="851"/>
        </w:tabs>
        <w:spacing w:line="360" w:lineRule="auto"/>
        <w:ind w:left="360"/>
        <w:jc w:val="both"/>
        <w:rPr>
          <w:rFonts w:ascii="Times New Roman" w:hAnsi="Times New Roman" w:cs="Times New Roman"/>
          <w:sz w:val="24"/>
          <w:szCs w:val="24"/>
        </w:rPr>
      </w:pPr>
    </w:p>
    <w:p w:rsidR="006D652C" w:rsidRDefault="006D652C" w:rsidP="006D652C">
      <w:pPr>
        <w:tabs>
          <w:tab w:val="left" w:pos="426"/>
          <w:tab w:val="left" w:pos="567"/>
          <w:tab w:val="left" w:pos="851"/>
        </w:tabs>
        <w:spacing w:line="360" w:lineRule="auto"/>
        <w:ind w:left="360"/>
        <w:jc w:val="both"/>
        <w:rPr>
          <w:rFonts w:ascii="Times New Roman" w:hAnsi="Times New Roman" w:cs="Times New Roman"/>
          <w:sz w:val="24"/>
          <w:szCs w:val="24"/>
        </w:rPr>
      </w:pPr>
    </w:p>
    <w:p w:rsidR="00EE7831" w:rsidRPr="006D652C" w:rsidRDefault="00EE7831" w:rsidP="006D652C">
      <w:pPr>
        <w:tabs>
          <w:tab w:val="left" w:pos="426"/>
          <w:tab w:val="left" w:pos="567"/>
          <w:tab w:val="left" w:pos="851"/>
        </w:tabs>
        <w:spacing w:line="360" w:lineRule="auto"/>
        <w:ind w:left="360"/>
        <w:jc w:val="both"/>
        <w:rPr>
          <w:rFonts w:ascii="Times New Roman" w:hAnsi="Times New Roman" w:cs="Times New Roman"/>
          <w:sz w:val="24"/>
          <w:szCs w:val="24"/>
        </w:rPr>
      </w:pPr>
      <w:r w:rsidRPr="006D652C">
        <w:rPr>
          <w:rFonts w:ascii="Times New Roman" w:hAnsi="Times New Roman" w:cs="Times New Roman"/>
          <w:sz w:val="24"/>
          <w:szCs w:val="24"/>
        </w:rPr>
        <w:lastRenderedPageBreak/>
        <w:t>criteria. In case any</w:t>
      </w:r>
      <w:r w:rsidR="00294E40" w:rsidRPr="006D652C">
        <w:rPr>
          <w:rFonts w:ascii="Times New Roman" w:hAnsi="Times New Roman" w:cs="Times New Roman"/>
          <w:sz w:val="24"/>
          <w:szCs w:val="24"/>
        </w:rPr>
        <w:t xml:space="preserve"> </w:t>
      </w:r>
      <w:r w:rsidRPr="006D652C">
        <w:rPr>
          <w:rFonts w:ascii="Times New Roman" w:hAnsi="Times New Roman" w:cs="Times New Roman"/>
          <w:sz w:val="24"/>
          <w:szCs w:val="24"/>
        </w:rPr>
        <w:t>information furnished by vender is found false/ incorrect the tender will be rejected.</w:t>
      </w:r>
    </w:p>
    <w:p w:rsidR="00EE7831" w:rsidRPr="003A13B2"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Earnest Money</w:t>
      </w:r>
    </w:p>
    <w:p w:rsidR="00EE7831" w:rsidRPr="003A13B2" w:rsidRDefault="00EE7831" w:rsidP="00EE7831">
      <w:pPr>
        <w:pStyle w:val="ListParagraph"/>
        <w:numPr>
          <w:ilvl w:val="0"/>
          <w:numId w:val="6"/>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 xml:space="preserve">EARNEST MONEY:-A Demand Draft for Rs. </w:t>
      </w:r>
      <w:r w:rsidR="009810A5">
        <w:rPr>
          <w:rFonts w:ascii="Times New Roman" w:hAnsi="Times New Roman" w:cs="Times New Roman"/>
          <w:color w:val="FF0000"/>
          <w:sz w:val="24"/>
          <w:szCs w:val="24"/>
        </w:rPr>
        <w:t>6</w:t>
      </w:r>
      <w:r>
        <w:rPr>
          <w:rFonts w:ascii="Times New Roman" w:hAnsi="Times New Roman" w:cs="Times New Roman"/>
          <w:color w:val="FF0000"/>
          <w:sz w:val="24"/>
          <w:szCs w:val="24"/>
        </w:rPr>
        <w:t>,000/-</w:t>
      </w:r>
      <w:r w:rsidRPr="003A13B2">
        <w:rPr>
          <w:rFonts w:ascii="Times New Roman" w:hAnsi="Times New Roman" w:cs="Times New Roman"/>
          <w:sz w:val="24"/>
          <w:szCs w:val="24"/>
        </w:rPr>
        <w:t>only in the name of “Central University of Rajasthan”</w:t>
      </w:r>
      <w:r w:rsidR="00294E40">
        <w:rPr>
          <w:rFonts w:ascii="Times New Roman" w:hAnsi="Times New Roman" w:cs="Times New Roman"/>
          <w:sz w:val="24"/>
          <w:szCs w:val="24"/>
        </w:rPr>
        <w:t xml:space="preserve"> </w:t>
      </w:r>
      <w:r w:rsidRPr="003A13B2">
        <w:rPr>
          <w:rFonts w:ascii="Times New Roman" w:hAnsi="Times New Roman" w:cs="Times New Roman"/>
          <w:sz w:val="24"/>
          <w:szCs w:val="24"/>
        </w:rPr>
        <w:t xml:space="preserve">and payable at </w:t>
      </w:r>
      <w:proofErr w:type="spellStart"/>
      <w:r w:rsidRPr="003A13B2">
        <w:rPr>
          <w:rFonts w:ascii="Times New Roman" w:hAnsi="Times New Roman" w:cs="Times New Roman"/>
          <w:sz w:val="24"/>
          <w:szCs w:val="24"/>
        </w:rPr>
        <w:t>kishangarh</w:t>
      </w:r>
      <w:proofErr w:type="spellEnd"/>
      <w:r w:rsidRPr="003A13B2">
        <w:rPr>
          <w:rFonts w:ascii="Times New Roman" w:hAnsi="Times New Roman" w:cs="Times New Roman"/>
          <w:sz w:val="24"/>
          <w:szCs w:val="24"/>
        </w:rPr>
        <w:t xml:space="preserve"> may be enclosed along with quotation as Earnest Money without which no quotation shall be considered.</w:t>
      </w:r>
    </w:p>
    <w:p w:rsidR="00EE7831" w:rsidRPr="003A13B2" w:rsidRDefault="00EE7831" w:rsidP="00EE7831">
      <w:pPr>
        <w:pStyle w:val="ListParagraph"/>
        <w:numPr>
          <w:ilvl w:val="0"/>
          <w:numId w:val="6"/>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Earnest Money is liable to be forfeited and bid is liable to be rejected, if the tenderer with draw of amends impairs or derogates from the tender terms &amp; condition in any respect within the period of validity of the tender.</w:t>
      </w:r>
    </w:p>
    <w:p w:rsidR="00EE7831" w:rsidRDefault="00EE7831" w:rsidP="00EE7831">
      <w:pPr>
        <w:pStyle w:val="ListParagraph"/>
        <w:numPr>
          <w:ilvl w:val="0"/>
          <w:numId w:val="6"/>
        </w:numPr>
        <w:tabs>
          <w:tab w:val="left" w:pos="426"/>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The earnest money of all the unsuccessful tenderers will be returned as early as possible after the expiry of the period of the bid validity and after issue of the purchase order. No interest will be payable by the purchaser on the Earnest Money Deposit.</w:t>
      </w:r>
    </w:p>
    <w:p w:rsidR="00EE7831"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A13B2">
        <w:rPr>
          <w:rFonts w:ascii="Times New Roman" w:hAnsi="Times New Roman" w:cs="Times New Roman"/>
          <w:sz w:val="24"/>
          <w:szCs w:val="24"/>
        </w:rPr>
        <w:t>agencies</w:t>
      </w:r>
      <w:r w:rsidR="00EE525D">
        <w:rPr>
          <w:rFonts w:ascii="Times New Roman" w:hAnsi="Times New Roman" w:cs="Times New Roman"/>
          <w:sz w:val="24"/>
          <w:szCs w:val="24"/>
        </w:rPr>
        <w:t xml:space="preserve"> must have an experience in establishing digital class Rooms or Edu camp setup in Schools / Colleges / Universities</w:t>
      </w:r>
      <w:r>
        <w:rPr>
          <w:rFonts w:ascii="Times New Roman" w:hAnsi="Times New Roman" w:cs="Times New Roman"/>
          <w:sz w:val="24"/>
          <w:szCs w:val="24"/>
        </w:rPr>
        <w:t>.</w:t>
      </w:r>
    </w:p>
    <w:p w:rsidR="006406BA" w:rsidRPr="00B8753C" w:rsidRDefault="006406BA"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Agency must supply all the items in the given list.  </w:t>
      </w:r>
    </w:p>
    <w:p w:rsidR="003B2B3E"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B2B3E">
        <w:rPr>
          <w:rFonts w:ascii="Times New Roman" w:hAnsi="Times New Roman" w:cs="Times New Roman"/>
          <w:sz w:val="24"/>
          <w:szCs w:val="24"/>
        </w:rPr>
        <w:t xml:space="preserve"> Three year</w:t>
      </w:r>
      <w:r w:rsidR="00A0459B" w:rsidRPr="003B2B3E">
        <w:rPr>
          <w:rFonts w:ascii="Times New Roman" w:hAnsi="Times New Roman" w:cs="Times New Roman"/>
          <w:sz w:val="24"/>
          <w:szCs w:val="24"/>
        </w:rPr>
        <w:t>s</w:t>
      </w:r>
      <w:r w:rsidRPr="003B2B3E">
        <w:rPr>
          <w:rFonts w:ascii="Times New Roman" w:hAnsi="Times New Roman" w:cs="Times New Roman"/>
          <w:sz w:val="24"/>
          <w:szCs w:val="24"/>
        </w:rPr>
        <w:t xml:space="preserve"> comprehensive</w:t>
      </w:r>
      <w:r w:rsidR="008527B3" w:rsidRPr="003B2B3E">
        <w:rPr>
          <w:rFonts w:ascii="Times New Roman" w:hAnsi="Times New Roman" w:cs="Times New Roman"/>
          <w:sz w:val="24"/>
          <w:szCs w:val="24"/>
        </w:rPr>
        <w:t xml:space="preserve"> onsi</w:t>
      </w:r>
      <w:r w:rsidR="00A0459B" w:rsidRPr="003B2B3E">
        <w:rPr>
          <w:rFonts w:ascii="Times New Roman" w:hAnsi="Times New Roman" w:cs="Times New Roman"/>
          <w:sz w:val="24"/>
          <w:szCs w:val="24"/>
        </w:rPr>
        <w:t>t</w:t>
      </w:r>
      <w:r w:rsidR="008527B3" w:rsidRPr="003B2B3E">
        <w:rPr>
          <w:rFonts w:ascii="Times New Roman" w:hAnsi="Times New Roman" w:cs="Times New Roman"/>
          <w:sz w:val="24"/>
          <w:szCs w:val="24"/>
        </w:rPr>
        <w:t>e</w:t>
      </w:r>
      <w:r w:rsidRPr="003B2B3E">
        <w:rPr>
          <w:rFonts w:ascii="Times New Roman" w:hAnsi="Times New Roman" w:cs="Times New Roman"/>
          <w:sz w:val="24"/>
          <w:szCs w:val="24"/>
        </w:rPr>
        <w:t xml:space="preserve"> warranty of all equipment is required. </w:t>
      </w:r>
    </w:p>
    <w:p w:rsidR="00EE7831" w:rsidRPr="003B2B3E" w:rsidRDefault="00EE7831" w:rsidP="00D847CF">
      <w:pPr>
        <w:pStyle w:val="ListParagraph"/>
        <w:numPr>
          <w:ilvl w:val="0"/>
          <w:numId w:val="1"/>
        </w:numPr>
        <w:tabs>
          <w:tab w:val="left" w:pos="426"/>
          <w:tab w:val="left" w:pos="567"/>
          <w:tab w:val="left" w:pos="851"/>
        </w:tabs>
        <w:spacing w:line="360" w:lineRule="auto"/>
        <w:jc w:val="both"/>
        <w:rPr>
          <w:rFonts w:ascii="Times New Roman" w:hAnsi="Times New Roman" w:cs="Times New Roman"/>
          <w:sz w:val="24"/>
          <w:szCs w:val="24"/>
        </w:rPr>
      </w:pPr>
      <w:r w:rsidRPr="003B2B3E">
        <w:rPr>
          <w:rFonts w:ascii="Times New Roman" w:hAnsi="Times New Roman" w:cs="Times New Roman"/>
          <w:sz w:val="24"/>
          <w:szCs w:val="24"/>
        </w:rPr>
        <w:t>Detailed breakup of commissioning is required to be quoted.</w:t>
      </w:r>
    </w:p>
    <w:p w:rsidR="00EE7831" w:rsidRPr="003A13B2" w:rsidRDefault="00EE7831" w:rsidP="00D847CF">
      <w:pPr>
        <w:pStyle w:val="ListParagraph"/>
        <w:numPr>
          <w:ilvl w:val="0"/>
          <w:numId w:val="1"/>
        </w:numPr>
        <w:tabs>
          <w:tab w:val="left" w:pos="284"/>
          <w:tab w:val="left" w:pos="567"/>
          <w:tab w:val="left" w:pos="851"/>
        </w:tabs>
        <w:spacing w:line="360" w:lineRule="auto"/>
        <w:jc w:val="both"/>
        <w:rPr>
          <w:rFonts w:ascii="Times New Roman" w:hAnsi="Times New Roman" w:cs="Times New Roman"/>
          <w:sz w:val="24"/>
          <w:szCs w:val="24"/>
        </w:rPr>
      </w:pPr>
      <w:r w:rsidRPr="003A13B2">
        <w:rPr>
          <w:rFonts w:ascii="Times New Roman" w:hAnsi="Times New Roman" w:cs="Times New Roman"/>
          <w:sz w:val="24"/>
          <w:szCs w:val="24"/>
        </w:rPr>
        <w:t>All legal proceedings, if necessity arises to university may be any of the parties (University Contractor/ Supplier) shall have to be lodged in the courts situated at Ajmer</w:t>
      </w:r>
      <w:r w:rsidR="000355C7">
        <w:rPr>
          <w:rFonts w:ascii="Times New Roman" w:hAnsi="Times New Roman" w:cs="Times New Roman"/>
          <w:sz w:val="24"/>
          <w:szCs w:val="24"/>
        </w:rPr>
        <w:t>/Jaipur</w:t>
      </w:r>
      <w:r w:rsidRPr="003A13B2">
        <w:rPr>
          <w:rFonts w:ascii="Times New Roman" w:hAnsi="Times New Roman" w:cs="Times New Roman"/>
          <w:sz w:val="24"/>
          <w:szCs w:val="24"/>
        </w:rPr>
        <w:t xml:space="preserve"> and not elsewhere.</w:t>
      </w:r>
    </w:p>
    <w:p w:rsidR="00AD1541" w:rsidRDefault="00EE7831" w:rsidP="00D847CF">
      <w:pPr>
        <w:pStyle w:val="ListParagraph"/>
        <w:widowControl w:val="0"/>
        <w:numPr>
          <w:ilvl w:val="0"/>
          <w:numId w:val="1"/>
        </w:numPr>
        <w:tabs>
          <w:tab w:val="left" w:pos="426"/>
          <w:tab w:val="left" w:pos="567"/>
          <w:tab w:val="left" w:pos="851"/>
        </w:tabs>
        <w:overflowPunct w:val="0"/>
        <w:autoSpaceDE w:val="0"/>
        <w:autoSpaceDN w:val="0"/>
        <w:adjustRightInd w:val="0"/>
        <w:spacing w:after="0" w:line="360" w:lineRule="auto"/>
        <w:jc w:val="both"/>
        <w:rPr>
          <w:rFonts w:ascii="Times New Roman" w:hAnsi="Times New Roman" w:cs="Times New Roman"/>
          <w:sz w:val="24"/>
          <w:szCs w:val="24"/>
        </w:rPr>
      </w:pPr>
      <w:r w:rsidRPr="00AD1541">
        <w:rPr>
          <w:rFonts w:ascii="Times New Roman" w:hAnsi="Times New Roman" w:cs="Times New Roman"/>
          <w:sz w:val="24"/>
          <w:szCs w:val="24"/>
        </w:rPr>
        <w:t>Arbitration Clause: If the dispute cannot be settled by mutual discussions within thirty (30) days period, either party may refer the matter to a panel to three arbitrators. Each party shall be the presiding arbitrator. The arbitration proceedings shall be held under the provisions of the arbitration and Conciliation Act, 1996 or any of its subsequent amendments.</w:t>
      </w:r>
    </w:p>
    <w:p w:rsidR="00EE7831" w:rsidRPr="00AD1541" w:rsidRDefault="00EE7831" w:rsidP="00D847CF">
      <w:pPr>
        <w:pStyle w:val="ListParagraph"/>
        <w:widowControl w:val="0"/>
        <w:numPr>
          <w:ilvl w:val="0"/>
          <w:numId w:val="1"/>
        </w:numPr>
        <w:tabs>
          <w:tab w:val="left" w:pos="426"/>
          <w:tab w:val="left" w:pos="567"/>
          <w:tab w:val="left" w:pos="851"/>
        </w:tabs>
        <w:overflowPunct w:val="0"/>
        <w:autoSpaceDE w:val="0"/>
        <w:autoSpaceDN w:val="0"/>
        <w:adjustRightInd w:val="0"/>
        <w:spacing w:after="0" w:line="360" w:lineRule="auto"/>
        <w:jc w:val="both"/>
        <w:rPr>
          <w:rFonts w:ascii="Times New Roman" w:hAnsi="Times New Roman" w:cs="Times New Roman"/>
          <w:sz w:val="24"/>
          <w:szCs w:val="24"/>
        </w:rPr>
      </w:pPr>
      <w:r w:rsidRPr="00AD1541">
        <w:rPr>
          <w:rFonts w:ascii="Times New Roman" w:hAnsi="Times New Roman" w:cs="Times New Roman"/>
          <w:sz w:val="24"/>
          <w:szCs w:val="24"/>
        </w:rPr>
        <w:t>The agencies may visit the site of work before submitting the tender document at their own cost and examine its surroundings to collect all information that they consider necessary for proper assessment between 9:30 AM to 5:30 PM on all working days. Contact person for enquiry related to technical matters</w:t>
      </w:r>
      <w:r w:rsidR="009B6B60" w:rsidRPr="00AD1541">
        <w:rPr>
          <w:rFonts w:ascii="Times New Roman" w:hAnsi="Times New Roman" w:cs="Times New Roman"/>
          <w:sz w:val="24"/>
          <w:szCs w:val="24"/>
        </w:rPr>
        <w:t xml:space="preserve"> </w:t>
      </w:r>
      <w:r w:rsidRPr="00AD1541">
        <w:rPr>
          <w:rFonts w:ascii="Times New Roman" w:hAnsi="Times New Roman" w:cs="Times New Roman"/>
          <w:sz w:val="24"/>
          <w:szCs w:val="24"/>
        </w:rPr>
        <w:t>is</w:t>
      </w:r>
      <w:r w:rsidR="009B6B60" w:rsidRPr="00AD1541">
        <w:rPr>
          <w:rFonts w:ascii="Times New Roman" w:hAnsi="Times New Roman" w:cs="Times New Roman"/>
          <w:sz w:val="24"/>
          <w:szCs w:val="24"/>
        </w:rPr>
        <w:t xml:space="preserve"> </w:t>
      </w:r>
      <w:proofErr w:type="spellStart"/>
      <w:r w:rsidRPr="00AD1541">
        <w:rPr>
          <w:rFonts w:ascii="Times New Roman" w:hAnsi="Times New Roman" w:cs="Times New Roman"/>
          <w:color w:val="FF0000"/>
          <w:sz w:val="24"/>
          <w:szCs w:val="24"/>
        </w:rPr>
        <w:t>Dr.</w:t>
      </w:r>
      <w:proofErr w:type="spellEnd"/>
      <w:r w:rsidR="009B6B60" w:rsidRPr="00AD1541">
        <w:rPr>
          <w:rFonts w:ascii="Times New Roman" w:hAnsi="Times New Roman" w:cs="Times New Roman"/>
          <w:color w:val="FF0000"/>
          <w:sz w:val="24"/>
          <w:szCs w:val="24"/>
        </w:rPr>
        <w:t xml:space="preserve"> </w:t>
      </w:r>
      <w:r w:rsidR="006316B1" w:rsidRPr="00AD1541">
        <w:rPr>
          <w:rFonts w:ascii="Times New Roman" w:hAnsi="Times New Roman" w:cs="Times New Roman"/>
          <w:color w:val="FF0000"/>
          <w:sz w:val="24"/>
          <w:szCs w:val="24"/>
        </w:rPr>
        <w:t xml:space="preserve">A. </w:t>
      </w:r>
      <w:proofErr w:type="spellStart"/>
      <w:r w:rsidR="006316B1" w:rsidRPr="00AD1541">
        <w:rPr>
          <w:rFonts w:ascii="Times New Roman" w:hAnsi="Times New Roman" w:cs="Times New Roman"/>
          <w:color w:val="FF0000"/>
          <w:sz w:val="24"/>
          <w:szCs w:val="24"/>
        </w:rPr>
        <w:t>Nagaraju</w:t>
      </w:r>
      <w:proofErr w:type="spellEnd"/>
      <w:r w:rsidR="009B6B60" w:rsidRPr="00AD1541">
        <w:rPr>
          <w:rFonts w:ascii="Times New Roman" w:hAnsi="Times New Roman" w:cs="Times New Roman"/>
          <w:color w:val="FF0000"/>
          <w:sz w:val="24"/>
          <w:szCs w:val="24"/>
        </w:rPr>
        <w:t xml:space="preserve"> (</w:t>
      </w:r>
      <w:r w:rsidR="006316B1" w:rsidRPr="00AD1541">
        <w:rPr>
          <w:rFonts w:ascii="Times New Roman" w:hAnsi="Times New Roman" w:cs="Times New Roman"/>
          <w:color w:val="FF0000"/>
          <w:sz w:val="24"/>
          <w:szCs w:val="24"/>
        </w:rPr>
        <w:t xml:space="preserve">Assistant </w:t>
      </w:r>
      <w:proofErr w:type="spellStart"/>
      <w:r w:rsidR="006316B1" w:rsidRPr="00AD1541">
        <w:rPr>
          <w:rFonts w:ascii="Times New Roman" w:hAnsi="Times New Roman" w:cs="Times New Roman"/>
          <w:color w:val="FF0000"/>
          <w:sz w:val="24"/>
          <w:szCs w:val="24"/>
        </w:rPr>
        <w:t>Prof.</w:t>
      </w:r>
      <w:proofErr w:type="spellEnd"/>
      <w:r w:rsidR="009B6B60" w:rsidRPr="00AD1541">
        <w:rPr>
          <w:rFonts w:ascii="Times New Roman" w:hAnsi="Times New Roman" w:cs="Times New Roman"/>
          <w:color w:val="FF0000"/>
          <w:sz w:val="24"/>
          <w:szCs w:val="24"/>
        </w:rPr>
        <w:t xml:space="preserve">, </w:t>
      </w:r>
      <w:r w:rsidRPr="00AD1541">
        <w:rPr>
          <w:rFonts w:ascii="Times New Roman" w:hAnsi="Times New Roman" w:cs="Times New Roman"/>
          <w:color w:val="FF0000"/>
          <w:sz w:val="24"/>
          <w:szCs w:val="24"/>
        </w:rPr>
        <w:t xml:space="preserve">Comp. Science) </w:t>
      </w:r>
      <w:r w:rsidR="00281496" w:rsidRPr="00AD1541">
        <w:rPr>
          <w:rFonts w:ascii="Times New Roman" w:hAnsi="Times New Roman" w:cs="Times New Roman"/>
          <w:color w:val="FF0000"/>
          <w:sz w:val="24"/>
          <w:szCs w:val="24"/>
        </w:rPr>
        <w:t>07568841375</w:t>
      </w:r>
      <w:r w:rsidRPr="00AD1541">
        <w:rPr>
          <w:rFonts w:ascii="Times New Roman" w:hAnsi="Times New Roman" w:cs="Times New Roman"/>
          <w:sz w:val="24"/>
          <w:szCs w:val="24"/>
        </w:rPr>
        <w:t xml:space="preserve">. Contact person related to administrative matters is </w:t>
      </w:r>
      <w:r w:rsidRPr="00AD1541">
        <w:rPr>
          <w:rFonts w:ascii="Times New Roman" w:hAnsi="Times New Roman" w:cs="Times New Roman"/>
          <w:color w:val="FF0000"/>
          <w:sz w:val="24"/>
          <w:szCs w:val="24"/>
        </w:rPr>
        <w:t>Mr.</w:t>
      </w:r>
      <w:r w:rsidR="009B6B60" w:rsidRPr="00AD1541">
        <w:rPr>
          <w:rFonts w:ascii="Times New Roman" w:hAnsi="Times New Roman" w:cs="Times New Roman"/>
          <w:color w:val="FF0000"/>
          <w:sz w:val="24"/>
          <w:szCs w:val="24"/>
        </w:rPr>
        <w:t xml:space="preserve"> </w:t>
      </w:r>
      <w:r w:rsidRPr="00AD1541">
        <w:rPr>
          <w:rFonts w:ascii="Times New Roman" w:hAnsi="Times New Roman" w:cs="Times New Roman"/>
          <w:color w:val="FF0000"/>
          <w:sz w:val="24"/>
          <w:szCs w:val="24"/>
        </w:rPr>
        <w:t>Santosh</w:t>
      </w:r>
      <w:r w:rsidR="009B6B60" w:rsidRPr="00AD1541">
        <w:rPr>
          <w:rFonts w:ascii="Times New Roman" w:hAnsi="Times New Roman" w:cs="Times New Roman"/>
          <w:color w:val="FF0000"/>
          <w:sz w:val="24"/>
          <w:szCs w:val="24"/>
        </w:rPr>
        <w:t xml:space="preserve"> </w:t>
      </w:r>
      <w:proofErr w:type="spellStart"/>
      <w:r w:rsidRPr="00AD1541">
        <w:rPr>
          <w:rFonts w:ascii="Times New Roman" w:hAnsi="Times New Roman" w:cs="Times New Roman"/>
          <w:color w:val="FF0000"/>
          <w:sz w:val="24"/>
          <w:szCs w:val="24"/>
        </w:rPr>
        <w:t>Shrivastava</w:t>
      </w:r>
      <w:proofErr w:type="spellEnd"/>
      <w:r w:rsidR="009B6B60" w:rsidRPr="00AD1541">
        <w:rPr>
          <w:rFonts w:ascii="Times New Roman" w:hAnsi="Times New Roman" w:cs="Times New Roman"/>
          <w:color w:val="FF0000"/>
          <w:sz w:val="24"/>
          <w:szCs w:val="24"/>
        </w:rPr>
        <w:t xml:space="preserve"> </w:t>
      </w:r>
      <w:r w:rsidRPr="00AD1541">
        <w:rPr>
          <w:rFonts w:ascii="Times New Roman" w:hAnsi="Times New Roman" w:cs="Times New Roman"/>
          <w:color w:val="FF0000"/>
          <w:sz w:val="24"/>
          <w:szCs w:val="24"/>
        </w:rPr>
        <w:t>01463-238591.</w:t>
      </w:r>
    </w:p>
    <w:p w:rsidR="00F5025A" w:rsidRDefault="00F5025A" w:rsidP="006467BF">
      <w:pPr>
        <w:tabs>
          <w:tab w:val="left" w:pos="567"/>
          <w:tab w:val="left" w:pos="851"/>
        </w:tabs>
        <w:spacing w:line="360" w:lineRule="auto"/>
        <w:rPr>
          <w:rFonts w:ascii="Times New Roman" w:hAnsi="Times New Roman" w:cs="Times New Roman"/>
          <w:b/>
          <w:bCs/>
          <w:sz w:val="24"/>
          <w:szCs w:val="24"/>
          <w:u w:val="single"/>
        </w:rPr>
        <w:sectPr w:rsidR="00F5025A" w:rsidSect="00F5025A">
          <w:footerReference w:type="default" r:id="rId10"/>
          <w:pgSz w:w="11906" w:h="16838" w:code="9"/>
          <w:pgMar w:top="1134" w:right="991" w:bottom="709" w:left="1440" w:header="708" w:footer="708" w:gutter="0"/>
          <w:cols w:space="708"/>
          <w:docGrid w:linePitch="360"/>
        </w:sectPr>
      </w:pPr>
    </w:p>
    <w:p w:rsidR="00776954" w:rsidRDefault="009639AB" w:rsidP="006D7F09">
      <w:pPr>
        <w:tabs>
          <w:tab w:val="left" w:pos="567"/>
          <w:tab w:val="left" w:pos="851"/>
        </w:tabs>
        <w:spacing w:line="24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w:t>
      </w:r>
      <w:r w:rsidR="00EF5F9A">
        <w:rPr>
          <w:rFonts w:ascii="Times New Roman" w:hAnsi="Times New Roman" w:cs="Times New Roman"/>
          <w:b/>
          <w:bCs/>
          <w:sz w:val="24"/>
          <w:szCs w:val="24"/>
          <w:u w:val="single"/>
        </w:rPr>
        <w:t xml:space="preserve"> </w:t>
      </w:r>
      <w:r w:rsidR="00BE6CBD">
        <w:rPr>
          <w:rFonts w:ascii="Times New Roman" w:hAnsi="Times New Roman" w:cs="Times New Roman"/>
          <w:b/>
          <w:bCs/>
          <w:sz w:val="24"/>
          <w:szCs w:val="24"/>
          <w:u w:val="single"/>
        </w:rPr>
        <w:t>A</w:t>
      </w:r>
    </w:p>
    <w:p w:rsidR="000E5546" w:rsidRPr="003A13B2" w:rsidRDefault="00725DE6" w:rsidP="003A13B2">
      <w:pPr>
        <w:tabs>
          <w:tab w:val="left" w:pos="567"/>
          <w:tab w:val="left" w:pos="851"/>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Material</w:t>
      </w:r>
      <w:r w:rsidR="0093697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Requirement</w:t>
      </w:r>
      <w:r w:rsidR="00C86115">
        <w:rPr>
          <w:rFonts w:ascii="Times New Roman" w:hAnsi="Times New Roman" w:cs="Times New Roman"/>
          <w:b/>
          <w:bCs/>
          <w:sz w:val="24"/>
          <w:szCs w:val="24"/>
          <w:u w:val="single"/>
        </w:rPr>
        <w:t xml:space="preserve"> : -</w:t>
      </w:r>
    </w:p>
    <w:tbl>
      <w:tblPr>
        <w:tblStyle w:val="TableGrid"/>
        <w:tblW w:w="15546" w:type="dxa"/>
        <w:tblInd w:w="-318" w:type="dxa"/>
        <w:tblLayout w:type="fixed"/>
        <w:tblLook w:val="04A0" w:firstRow="1" w:lastRow="0" w:firstColumn="1" w:lastColumn="0" w:noHBand="0" w:noVBand="1"/>
      </w:tblPr>
      <w:tblGrid>
        <w:gridCol w:w="763"/>
        <w:gridCol w:w="3353"/>
        <w:gridCol w:w="5220"/>
        <w:gridCol w:w="1530"/>
        <w:gridCol w:w="1440"/>
        <w:gridCol w:w="3240"/>
      </w:tblGrid>
      <w:tr w:rsidR="00473A4A" w:rsidRPr="003A13B2" w:rsidTr="00AC4461">
        <w:tc>
          <w:tcPr>
            <w:tcW w:w="763"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roofErr w:type="spellStart"/>
            <w:r w:rsidRPr="003A13B2">
              <w:rPr>
                <w:rFonts w:ascii="Times New Roman" w:hAnsi="Times New Roman" w:cs="Times New Roman"/>
                <w:sz w:val="24"/>
                <w:szCs w:val="24"/>
              </w:rPr>
              <w:t>S.No</w:t>
            </w:r>
            <w:proofErr w:type="spellEnd"/>
            <w:r w:rsidRPr="003A13B2">
              <w:rPr>
                <w:rFonts w:ascii="Times New Roman" w:hAnsi="Times New Roman" w:cs="Times New Roman"/>
                <w:sz w:val="24"/>
                <w:szCs w:val="24"/>
              </w:rPr>
              <w:t>.</w:t>
            </w:r>
          </w:p>
        </w:tc>
        <w:tc>
          <w:tcPr>
            <w:tcW w:w="3353"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r w:rsidRPr="003A13B2">
              <w:rPr>
                <w:rFonts w:ascii="Times New Roman" w:hAnsi="Times New Roman" w:cs="Times New Roman"/>
                <w:sz w:val="24"/>
                <w:szCs w:val="24"/>
              </w:rPr>
              <w:t>Particular</w:t>
            </w:r>
          </w:p>
        </w:tc>
        <w:tc>
          <w:tcPr>
            <w:tcW w:w="5220" w:type="dxa"/>
            <w:vAlign w:val="center"/>
          </w:tcPr>
          <w:p w:rsidR="00473A4A" w:rsidRPr="003A13B2" w:rsidRDefault="00473A4A" w:rsidP="006A0DBE">
            <w:pPr>
              <w:pStyle w:val="ListParagraph"/>
              <w:tabs>
                <w:tab w:val="left" w:pos="567"/>
                <w:tab w:val="left" w:pos="851"/>
              </w:tabs>
              <w:ind w:left="0"/>
              <w:jc w:val="center"/>
              <w:rPr>
                <w:rFonts w:ascii="Times New Roman" w:hAnsi="Times New Roman" w:cs="Times New Roman"/>
                <w:sz w:val="24"/>
                <w:szCs w:val="24"/>
              </w:rPr>
            </w:pPr>
            <w:r>
              <w:rPr>
                <w:rFonts w:ascii="Times New Roman" w:hAnsi="Times New Roman" w:cs="Times New Roman"/>
                <w:sz w:val="24"/>
                <w:szCs w:val="24"/>
              </w:rPr>
              <w:t>Make/Model/ specification</w:t>
            </w:r>
          </w:p>
        </w:tc>
        <w:tc>
          <w:tcPr>
            <w:tcW w:w="153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roofErr w:type="spellStart"/>
            <w:r w:rsidRPr="003A13B2">
              <w:rPr>
                <w:rFonts w:ascii="Times New Roman" w:hAnsi="Times New Roman" w:cs="Times New Roman"/>
                <w:sz w:val="24"/>
                <w:szCs w:val="24"/>
              </w:rPr>
              <w:t>Qty</w:t>
            </w:r>
            <w:proofErr w:type="spellEnd"/>
          </w:p>
        </w:tc>
        <w:tc>
          <w:tcPr>
            <w:tcW w:w="1440" w:type="dxa"/>
            <w:vAlign w:val="center"/>
          </w:tcPr>
          <w:p w:rsidR="00473A4A"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r w:rsidRPr="003A13B2">
              <w:rPr>
                <w:rFonts w:ascii="Times New Roman" w:hAnsi="Times New Roman" w:cs="Times New Roman"/>
                <w:sz w:val="24"/>
                <w:szCs w:val="24"/>
              </w:rPr>
              <w:t>Compliance</w:t>
            </w:r>
          </w:p>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r w:rsidRPr="003A13B2">
              <w:rPr>
                <w:rFonts w:ascii="Times New Roman" w:hAnsi="Times New Roman" w:cs="Times New Roman"/>
                <w:sz w:val="24"/>
                <w:szCs w:val="24"/>
              </w:rPr>
              <w:t>(Yes/ No.)</w:t>
            </w:r>
          </w:p>
        </w:tc>
        <w:tc>
          <w:tcPr>
            <w:tcW w:w="3240" w:type="dxa"/>
            <w:vAlign w:val="center"/>
          </w:tcPr>
          <w:p w:rsidR="00473A4A" w:rsidRPr="003A13B2" w:rsidRDefault="00473A4A" w:rsidP="006A0DBE">
            <w:pPr>
              <w:pStyle w:val="ListParagraph"/>
              <w:tabs>
                <w:tab w:val="left" w:pos="567"/>
                <w:tab w:val="left" w:pos="851"/>
                <w:tab w:val="left" w:pos="1332"/>
                <w:tab w:val="left" w:pos="1422"/>
              </w:tabs>
              <w:spacing w:line="360" w:lineRule="auto"/>
              <w:ind w:left="-18" w:firstLine="18"/>
              <w:jc w:val="center"/>
              <w:rPr>
                <w:rFonts w:ascii="Times New Roman" w:hAnsi="Times New Roman" w:cs="Times New Roman"/>
                <w:sz w:val="24"/>
                <w:szCs w:val="24"/>
              </w:rPr>
            </w:pPr>
            <w:r w:rsidRPr="003A13B2">
              <w:rPr>
                <w:rFonts w:ascii="Times New Roman" w:hAnsi="Times New Roman" w:cs="Times New Roman"/>
                <w:sz w:val="24"/>
                <w:szCs w:val="24"/>
              </w:rPr>
              <w:t>Remarks</w:t>
            </w:r>
          </w:p>
        </w:tc>
      </w:tr>
      <w:tr w:rsidR="00473A4A" w:rsidRPr="003A13B2" w:rsidTr="00AC4461">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6316B1" w:rsidP="00AB69CC">
            <w:pPr>
              <w:pStyle w:val="ListParagraph"/>
              <w:tabs>
                <w:tab w:val="left" w:pos="567"/>
                <w:tab w:val="left" w:pos="851"/>
              </w:tabs>
              <w:spacing w:before="240"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HD Handy-cam with HDMI Output</w:t>
            </w:r>
          </w:p>
        </w:tc>
        <w:tc>
          <w:tcPr>
            <w:tcW w:w="5220" w:type="dxa"/>
            <w:vAlign w:val="center"/>
          </w:tcPr>
          <w:p w:rsidR="00473A4A" w:rsidRDefault="00AC4461" w:rsidP="006A0DBE">
            <w:pPr>
              <w:pStyle w:val="ListParagraph"/>
              <w:tabs>
                <w:tab w:val="left" w:pos="567"/>
                <w:tab w:val="left" w:pos="851"/>
              </w:tabs>
              <w:ind w:left="0"/>
              <w:jc w:val="center"/>
              <w:rPr>
                <w:rFonts w:ascii="Times New Roman" w:hAnsi="Times New Roman" w:cs="Times New Roman"/>
                <w:sz w:val="24"/>
                <w:szCs w:val="24"/>
              </w:rPr>
            </w:pPr>
            <w:r>
              <w:t>Sony HDR-CX220E/B (Rs. 16,990) OR Panasonic HC-V130 (Rs. 15,400) OR equivalent</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8A7622">
        <w:trPr>
          <w:trHeight w:val="557"/>
        </w:trPr>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6316B1" w:rsidP="00336F64">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Tripod</w:t>
            </w:r>
          </w:p>
        </w:tc>
        <w:tc>
          <w:tcPr>
            <w:tcW w:w="5220" w:type="dxa"/>
            <w:vAlign w:val="center"/>
          </w:tcPr>
          <w:p w:rsidR="00473A4A" w:rsidRDefault="00AC4461" w:rsidP="006A0DBE">
            <w:pPr>
              <w:tabs>
                <w:tab w:val="left" w:pos="567"/>
                <w:tab w:val="left" w:pos="851"/>
              </w:tabs>
              <w:jc w:val="center"/>
              <w:rPr>
                <w:rFonts w:ascii="Times New Roman" w:hAnsi="Times New Roman" w:cs="Times New Roman"/>
                <w:sz w:val="24"/>
                <w:szCs w:val="24"/>
              </w:rPr>
            </w:pPr>
            <w:r>
              <w:t>Any reputed brand</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FA074A" w:rsidRPr="003A13B2" w:rsidTr="00AC4461">
        <w:tc>
          <w:tcPr>
            <w:tcW w:w="763" w:type="dxa"/>
            <w:vAlign w:val="center"/>
          </w:tcPr>
          <w:p w:rsidR="00FA074A" w:rsidRPr="003A13B2" w:rsidRDefault="00FA07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FA074A" w:rsidRPr="00AC4461" w:rsidRDefault="00AC4461" w:rsidP="004204B3">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HDMI Video Capture Card</w:t>
            </w:r>
          </w:p>
        </w:tc>
        <w:tc>
          <w:tcPr>
            <w:tcW w:w="5220" w:type="dxa"/>
            <w:vAlign w:val="center"/>
          </w:tcPr>
          <w:p w:rsidR="00FA074A" w:rsidRPr="00444A6E" w:rsidRDefault="00AC4461" w:rsidP="006A0DBE">
            <w:pPr>
              <w:pStyle w:val="ListParagraph"/>
              <w:tabs>
                <w:tab w:val="left" w:pos="567"/>
                <w:tab w:val="left" w:pos="851"/>
              </w:tabs>
              <w:ind w:left="0"/>
              <w:jc w:val="center"/>
              <w:rPr>
                <w:rFonts w:ascii="Times New Roman" w:hAnsi="Times New Roman" w:cs="Times New Roman"/>
                <w:sz w:val="24"/>
                <w:szCs w:val="24"/>
              </w:rPr>
            </w:pPr>
            <w:proofErr w:type="spellStart"/>
            <w:r>
              <w:t>Blackmagic</w:t>
            </w:r>
            <w:proofErr w:type="spellEnd"/>
            <w:r>
              <w:t xml:space="preserve"> - </w:t>
            </w:r>
            <w:proofErr w:type="spellStart"/>
            <w:r>
              <w:t>DeckLink</w:t>
            </w:r>
            <w:proofErr w:type="spellEnd"/>
            <w:r>
              <w:t xml:space="preserve"> Mini Recorder (Rs. 11,800) OR </w:t>
            </w:r>
            <w:proofErr w:type="spellStart"/>
            <w:r>
              <w:t>Avermedia</w:t>
            </w:r>
            <w:proofErr w:type="spellEnd"/>
            <w:r>
              <w:t xml:space="preserve"> - </w:t>
            </w:r>
            <w:proofErr w:type="spellStart"/>
            <w:r>
              <w:t>DarkCrystal</w:t>
            </w:r>
            <w:proofErr w:type="spellEnd"/>
            <w:r>
              <w:t xml:space="preserve"> HD Capture Pro C027 (Rs. 10,400) OR </w:t>
            </w:r>
            <w:proofErr w:type="spellStart"/>
            <w:r>
              <w:t>Avermedia</w:t>
            </w:r>
            <w:proofErr w:type="spellEnd"/>
            <w:r>
              <w:t xml:space="preserve"> - Game Broadcaster HD C127 (Rs. 9,200)</w:t>
            </w:r>
          </w:p>
        </w:tc>
        <w:tc>
          <w:tcPr>
            <w:tcW w:w="1530" w:type="dxa"/>
            <w:vAlign w:val="center"/>
          </w:tcPr>
          <w:p w:rsidR="00FA074A"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FA074A" w:rsidRPr="003A13B2" w:rsidRDefault="00FA07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FA074A" w:rsidRPr="003A13B2" w:rsidRDefault="00FA07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FA074A" w:rsidRPr="003A13B2" w:rsidTr="00AC4461">
        <w:tc>
          <w:tcPr>
            <w:tcW w:w="763" w:type="dxa"/>
            <w:vAlign w:val="center"/>
          </w:tcPr>
          <w:p w:rsidR="00FA074A" w:rsidRPr="003A13B2" w:rsidRDefault="00FA07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FA074A" w:rsidRPr="00AC4461" w:rsidRDefault="00AC4461" w:rsidP="004204B3">
            <w:pPr>
              <w:pStyle w:val="ListParagraph"/>
              <w:tabs>
                <w:tab w:val="left" w:pos="567"/>
                <w:tab w:val="left" w:pos="851"/>
                <w:tab w:val="left" w:pos="3285"/>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Audio Mixer with AUX Out with Control</w:t>
            </w:r>
          </w:p>
        </w:tc>
        <w:tc>
          <w:tcPr>
            <w:tcW w:w="5220" w:type="dxa"/>
            <w:vAlign w:val="center"/>
          </w:tcPr>
          <w:p w:rsidR="00FA074A" w:rsidRPr="00444A6E" w:rsidRDefault="00AC4461" w:rsidP="006A0DBE">
            <w:pPr>
              <w:pStyle w:val="ListParagraph"/>
              <w:tabs>
                <w:tab w:val="left" w:pos="567"/>
                <w:tab w:val="left" w:pos="851"/>
              </w:tabs>
              <w:ind w:left="0"/>
              <w:jc w:val="center"/>
              <w:rPr>
                <w:rFonts w:ascii="Times New Roman" w:hAnsi="Times New Roman" w:cs="Times New Roman"/>
                <w:sz w:val="24"/>
                <w:szCs w:val="24"/>
              </w:rPr>
            </w:pPr>
            <w:r>
              <w:t>Allen Heath Z10 (Rs. 14,200) OR Yamaha MG10 (12,800) OR Yamaha MG102C (10,300)</w:t>
            </w:r>
          </w:p>
        </w:tc>
        <w:tc>
          <w:tcPr>
            <w:tcW w:w="1530" w:type="dxa"/>
            <w:vAlign w:val="center"/>
          </w:tcPr>
          <w:p w:rsidR="00FA074A"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FA074A" w:rsidRPr="003A13B2" w:rsidRDefault="00FA07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FA074A" w:rsidRPr="003A13B2" w:rsidRDefault="00FA07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Audio Amplifier with 2 Speakers</w:t>
            </w:r>
          </w:p>
        </w:tc>
        <w:tc>
          <w:tcPr>
            <w:tcW w:w="5220" w:type="dxa"/>
            <w:vAlign w:val="center"/>
          </w:tcPr>
          <w:p w:rsidR="00473A4A" w:rsidRDefault="00AC4461" w:rsidP="006A0DBE">
            <w:pPr>
              <w:tabs>
                <w:tab w:val="left" w:pos="567"/>
                <w:tab w:val="left" w:pos="851"/>
              </w:tabs>
              <w:jc w:val="center"/>
              <w:rPr>
                <w:rFonts w:ascii="Times New Roman" w:hAnsi="Times New Roman" w:cs="Times New Roman"/>
                <w:sz w:val="24"/>
                <w:szCs w:val="24"/>
              </w:rPr>
            </w:pPr>
            <w:r>
              <w:t xml:space="preserve">Amplifier </w:t>
            </w:r>
            <w:proofErr w:type="spellStart"/>
            <w:r>
              <w:t>Studiomaster</w:t>
            </w:r>
            <w:proofErr w:type="spellEnd"/>
            <w:r>
              <w:t xml:space="preserve"> </w:t>
            </w:r>
            <w:proofErr w:type="spellStart"/>
            <w:r>
              <w:t>DJA100</w:t>
            </w:r>
            <w:proofErr w:type="spellEnd"/>
            <w:r>
              <w:t xml:space="preserve"> (</w:t>
            </w:r>
            <w:proofErr w:type="spellStart"/>
            <w:r>
              <w:t>Rs</w:t>
            </w:r>
            <w:proofErr w:type="spellEnd"/>
            <w:r>
              <w:t xml:space="preserve">. 13,900) OR </w:t>
            </w:r>
            <w:proofErr w:type="spellStart"/>
            <w:r>
              <w:t>Studiomaster</w:t>
            </w:r>
            <w:proofErr w:type="spellEnd"/>
            <w:r>
              <w:t xml:space="preserve"> </w:t>
            </w:r>
            <w:proofErr w:type="spellStart"/>
            <w:r>
              <w:t>DJA550</w:t>
            </w:r>
            <w:proofErr w:type="spellEnd"/>
            <w:r>
              <w:t xml:space="preserve"> (</w:t>
            </w:r>
            <w:proofErr w:type="spellStart"/>
            <w:r>
              <w:t>Rs</w:t>
            </w:r>
            <w:proofErr w:type="spellEnd"/>
            <w:r>
              <w:t xml:space="preserve">. 15,900) OR Samson Servo 200 (Rs. 14,800) OR Crown/Bosch within this budget. Speakers - 2 Ahuja </w:t>
            </w:r>
            <w:proofErr w:type="spellStart"/>
            <w:r>
              <w:t>SMX</w:t>
            </w:r>
            <w:proofErr w:type="spellEnd"/>
            <w:r>
              <w:t>-902 (</w:t>
            </w:r>
            <w:proofErr w:type="spellStart"/>
            <w:r>
              <w:t>Rs</w:t>
            </w:r>
            <w:proofErr w:type="spellEnd"/>
            <w:r>
              <w:t>. 5,000 x 2 = 10,000) OR equivalent</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8A7622">
        <w:trPr>
          <w:trHeight w:val="548"/>
        </w:trPr>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336F64">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Wireless MIC</w:t>
            </w:r>
          </w:p>
        </w:tc>
        <w:tc>
          <w:tcPr>
            <w:tcW w:w="5220" w:type="dxa"/>
            <w:vAlign w:val="center"/>
          </w:tcPr>
          <w:p w:rsidR="00473A4A" w:rsidRDefault="00AC4461" w:rsidP="006A0DBE">
            <w:pPr>
              <w:pStyle w:val="ListParagraph"/>
              <w:tabs>
                <w:tab w:val="left" w:pos="567"/>
                <w:tab w:val="left" w:pos="851"/>
              </w:tabs>
              <w:ind w:left="0"/>
              <w:jc w:val="center"/>
              <w:rPr>
                <w:rFonts w:ascii="Times New Roman" w:hAnsi="Times New Roman" w:cs="Times New Roman"/>
                <w:sz w:val="24"/>
                <w:szCs w:val="24"/>
              </w:rPr>
            </w:pPr>
            <w:r>
              <w:t>Shure SVX24/PG58 OR equivalent</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rPr>
          <w:trHeight w:val="636"/>
        </w:trPr>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A0DBE">
            <w:pPr>
              <w:pStyle w:val="ListParagraph"/>
              <w:tabs>
                <w:tab w:val="left" w:pos="567"/>
                <w:tab w:val="left" w:pos="851"/>
              </w:tabs>
              <w:spacing w:after="120"/>
              <w:ind w:left="0"/>
              <w:jc w:val="center"/>
              <w:rPr>
                <w:rFonts w:ascii="Times New Roman" w:hAnsi="Times New Roman" w:cs="Times New Roman"/>
                <w:sz w:val="24"/>
                <w:szCs w:val="22"/>
              </w:rPr>
            </w:pPr>
            <w:r w:rsidRPr="00AC4461">
              <w:rPr>
                <w:rFonts w:ascii="Times New Roman" w:hAnsi="Times New Roman" w:cs="Times New Roman"/>
                <w:sz w:val="24"/>
                <w:szCs w:val="22"/>
              </w:rPr>
              <w:t>HD Projector 720P HDMI Input</w:t>
            </w:r>
          </w:p>
        </w:tc>
        <w:tc>
          <w:tcPr>
            <w:tcW w:w="5220" w:type="dxa"/>
            <w:vAlign w:val="center"/>
          </w:tcPr>
          <w:p w:rsidR="00473A4A" w:rsidRDefault="00AC4461" w:rsidP="00D02534">
            <w:pPr>
              <w:pStyle w:val="ListParagraph"/>
              <w:tabs>
                <w:tab w:val="left" w:pos="567"/>
                <w:tab w:val="left" w:pos="851"/>
              </w:tabs>
              <w:spacing w:line="360" w:lineRule="auto"/>
              <w:ind w:left="0"/>
              <w:jc w:val="center"/>
              <w:rPr>
                <w:rFonts w:ascii="Times New Roman" w:hAnsi="Times New Roman" w:cs="Times New Roman"/>
                <w:sz w:val="24"/>
                <w:szCs w:val="24"/>
              </w:rPr>
            </w:pPr>
            <w:r>
              <w:t>Epson EH-TW550 HD (Rs. 53000) OR Epson MG-850HD (Rs. 56,000) OR equivalent</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rPr>
          <w:trHeight w:val="638"/>
        </w:trPr>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A0DBE">
            <w:pPr>
              <w:pStyle w:val="ListParagraph"/>
              <w:tabs>
                <w:tab w:val="left" w:pos="567"/>
                <w:tab w:val="left" w:pos="851"/>
              </w:tabs>
              <w:spacing w:before="120"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Projector Screen</w:t>
            </w:r>
          </w:p>
        </w:tc>
        <w:tc>
          <w:tcPr>
            <w:tcW w:w="5220" w:type="dxa"/>
            <w:vAlign w:val="center"/>
          </w:tcPr>
          <w:p w:rsidR="00473A4A" w:rsidRDefault="00AC4461" w:rsidP="006A0DBE">
            <w:pPr>
              <w:pStyle w:val="ListParagraph"/>
              <w:tabs>
                <w:tab w:val="left" w:pos="567"/>
                <w:tab w:val="left" w:pos="851"/>
              </w:tabs>
              <w:ind w:left="0"/>
              <w:jc w:val="center"/>
              <w:rPr>
                <w:rFonts w:ascii="Times New Roman" w:hAnsi="Times New Roman" w:cs="Times New Roman"/>
                <w:sz w:val="24"/>
                <w:szCs w:val="24"/>
              </w:rPr>
            </w:pPr>
            <w:r>
              <w:t>Widescreen : minimum 10 feet wider OR minimum 12 x 8 feet size</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rPr>
          <w:trHeight w:val="620"/>
        </w:trPr>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316B1">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Cables, Connectors and Accessories</w:t>
            </w:r>
          </w:p>
        </w:tc>
        <w:tc>
          <w:tcPr>
            <w:tcW w:w="5220" w:type="dxa"/>
            <w:vAlign w:val="center"/>
          </w:tcPr>
          <w:p w:rsidR="00473A4A" w:rsidRPr="003A13B2" w:rsidRDefault="00AC4461" w:rsidP="006A0DBE">
            <w:pPr>
              <w:pStyle w:val="ListParagraph"/>
              <w:tabs>
                <w:tab w:val="left" w:pos="567"/>
                <w:tab w:val="left" w:pos="851"/>
              </w:tabs>
              <w:ind w:left="0"/>
              <w:jc w:val="center"/>
              <w:rPr>
                <w:rFonts w:ascii="Times New Roman" w:hAnsi="Times New Roman" w:cs="Times New Roman"/>
                <w:sz w:val="24"/>
                <w:szCs w:val="24"/>
              </w:rPr>
            </w:pPr>
            <w:r>
              <w:t>One long HDMI cable from camera to PC and one for PC to Projector (Depends on the classroom size and position of camera, PC and projector). One 1 IN x 2 OUT HDMI Splitter. XRL to XRL Cable, RCA to RCA Cable, Speaker Cable etc.</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7A2A0C">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 xml:space="preserve">Windows PC (Core i5 with 8GB RAM) HDMI Out Motherboard </w:t>
            </w:r>
            <w:r w:rsidRPr="00AC4461">
              <w:rPr>
                <w:rFonts w:ascii="Times New Roman" w:hAnsi="Times New Roman" w:cs="Times New Roman"/>
                <w:sz w:val="24"/>
                <w:szCs w:val="24"/>
              </w:rPr>
              <w:t>With 21” LED/LCD Monitor</w:t>
            </w:r>
          </w:p>
        </w:tc>
        <w:tc>
          <w:tcPr>
            <w:tcW w:w="5220" w:type="dxa"/>
            <w:vAlign w:val="center"/>
          </w:tcPr>
          <w:p w:rsidR="00473A4A" w:rsidRDefault="00AC4461" w:rsidP="006A0DBE">
            <w:pPr>
              <w:pStyle w:val="ListParagraph"/>
              <w:tabs>
                <w:tab w:val="left" w:pos="567"/>
                <w:tab w:val="left" w:pos="851"/>
              </w:tabs>
              <w:ind w:left="0"/>
              <w:jc w:val="center"/>
              <w:rPr>
                <w:rFonts w:ascii="Times New Roman" w:hAnsi="Times New Roman" w:cs="Times New Roman"/>
                <w:sz w:val="24"/>
                <w:szCs w:val="24"/>
              </w:rPr>
            </w:pPr>
            <w:r>
              <w:t>Min 4 Core intel processor with original intel mother board with HDMI Output, Minimum 1GB HDD and it should be used only for C drive partition so that it can handle all cache files smoothly during transmission.</w:t>
            </w:r>
          </w:p>
        </w:tc>
        <w:tc>
          <w:tcPr>
            <w:tcW w:w="1530" w:type="dxa"/>
            <w:vAlign w:val="center"/>
          </w:tcPr>
          <w:p w:rsidR="00473A4A" w:rsidRPr="003A13B2"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UPS? 1500VA (850W) with battery To sustain power of PC, Audio video setup and Projector</w:t>
            </w:r>
          </w:p>
        </w:tc>
        <w:tc>
          <w:tcPr>
            <w:tcW w:w="5220" w:type="dxa"/>
            <w:vAlign w:val="center"/>
          </w:tcPr>
          <w:p w:rsidR="00473A4A"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t>APC BR1500G-IN OR equivalent</w:t>
            </w:r>
          </w:p>
        </w:tc>
        <w:tc>
          <w:tcPr>
            <w:tcW w:w="1530" w:type="dxa"/>
            <w:vAlign w:val="center"/>
          </w:tcPr>
          <w:p w:rsidR="00473A4A"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473A4A" w:rsidRPr="003A13B2" w:rsidTr="00AC4461">
        <w:tc>
          <w:tcPr>
            <w:tcW w:w="763" w:type="dxa"/>
            <w:vAlign w:val="center"/>
          </w:tcPr>
          <w:p w:rsidR="00473A4A" w:rsidRPr="003A13B2" w:rsidRDefault="00473A4A" w:rsidP="006A0DBE">
            <w:pPr>
              <w:pStyle w:val="ListParagraph"/>
              <w:numPr>
                <w:ilvl w:val="0"/>
                <w:numId w:val="7"/>
              </w:numPr>
              <w:tabs>
                <w:tab w:val="left" w:pos="567"/>
                <w:tab w:val="left" w:pos="851"/>
              </w:tabs>
              <w:spacing w:line="360" w:lineRule="auto"/>
              <w:jc w:val="center"/>
              <w:rPr>
                <w:rFonts w:ascii="Times New Roman" w:hAnsi="Times New Roman" w:cs="Times New Roman"/>
                <w:sz w:val="24"/>
                <w:szCs w:val="24"/>
              </w:rPr>
            </w:pPr>
          </w:p>
        </w:tc>
        <w:tc>
          <w:tcPr>
            <w:tcW w:w="3353" w:type="dxa"/>
            <w:vAlign w:val="center"/>
          </w:tcPr>
          <w:p w:rsidR="00473A4A" w:rsidRPr="00AC4461"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Miscellaneous Expenses</w:t>
            </w:r>
          </w:p>
        </w:tc>
        <w:tc>
          <w:tcPr>
            <w:tcW w:w="5220" w:type="dxa"/>
            <w:vAlign w:val="center"/>
          </w:tcPr>
          <w:p w:rsidR="00473A4A" w:rsidRDefault="00AC4461" w:rsidP="006A0DBE">
            <w:pPr>
              <w:pStyle w:val="ListParagraph"/>
              <w:tabs>
                <w:tab w:val="left" w:pos="567"/>
                <w:tab w:val="left" w:pos="851"/>
              </w:tabs>
              <w:spacing w:line="360" w:lineRule="auto"/>
              <w:ind w:left="0"/>
              <w:jc w:val="center"/>
              <w:rPr>
                <w:rFonts w:ascii="Times New Roman" w:hAnsi="Times New Roman" w:cs="Times New Roman"/>
                <w:sz w:val="24"/>
                <w:szCs w:val="24"/>
              </w:rPr>
            </w:pPr>
            <w:r>
              <w:t>Other expenses such as installation of equipment, electricity power connection, CA fees etc.</w:t>
            </w:r>
          </w:p>
        </w:tc>
        <w:tc>
          <w:tcPr>
            <w:tcW w:w="153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14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240" w:type="dxa"/>
            <w:vAlign w:val="center"/>
          </w:tcPr>
          <w:p w:rsidR="00473A4A" w:rsidRPr="003A13B2" w:rsidRDefault="00473A4A" w:rsidP="006A0DBE">
            <w:pPr>
              <w:pStyle w:val="ListParagraph"/>
              <w:tabs>
                <w:tab w:val="left" w:pos="567"/>
                <w:tab w:val="left" w:pos="851"/>
              </w:tabs>
              <w:spacing w:line="360" w:lineRule="auto"/>
              <w:ind w:left="0"/>
              <w:jc w:val="center"/>
              <w:rPr>
                <w:rFonts w:ascii="Times New Roman" w:hAnsi="Times New Roman" w:cs="Times New Roman"/>
                <w:sz w:val="24"/>
                <w:szCs w:val="24"/>
              </w:rPr>
            </w:pPr>
          </w:p>
        </w:tc>
      </w:tr>
    </w:tbl>
    <w:p w:rsidR="00993642" w:rsidRDefault="00993642" w:rsidP="003A13B2">
      <w:pPr>
        <w:pStyle w:val="ListParagraph"/>
        <w:tabs>
          <w:tab w:val="left" w:pos="567"/>
          <w:tab w:val="left" w:pos="851"/>
        </w:tabs>
        <w:spacing w:line="360" w:lineRule="auto"/>
        <w:jc w:val="both"/>
        <w:rPr>
          <w:rFonts w:ascii="Times New Roman" w:hAnsi="Times New Roman" w:cs="Times New Roman"/>
          <w:sz w:val="24"/>
          <w:szCs w:val="24"/>
        </w:rPr>
      </w:pPr>
    </w:p>
    <w:p w:rsidR="00A9327F" w:rsidRDefault="00A9327F" w:rsidP="003A13B2">
      <w:pPr>
        <w:pStyle w:val="ListParagraph"/>
        <w:tabs>
          <w:tab w:val="left" w:pos="567"/>
          <w:tab w:val="left" w:pos="851"/>
        </w:tabs>
        <w:spacing w:line="360" w:lineRule="auto"/>
        <w:jc w:val="both"/>
        <w:rPr>
          <w:rFonts w:ascii="Times New Roman" w:hAnsi="Times New Roman" w:cs="Times New Roman"/>
          <w:sz w:val="24"/>
          <w:szCs w:val="24"/>
        </w:rPr>
      </w:pPr>
    </w:p>
    <w:p w:rsidR="00A9327F" w:rsidRDefault="00A9327F">
      <w:pPr>
        <w:rPr>
          <w:rFonts w:ascii="Times New Roman" w:hAnsi="Times New Roman" w:cs="Times New Roman"/>
          <w:sz w:val="24"/>
          <w:szCs w:val="24"/>
        </w:rPr>
      </w:pPr>
      <w:r>
        <w:rPr>
          <w:rFonts w:ascii="Times New Roman" w:hAnsi="Times New Roman" w:cs="Times New Roman"/>
          <w:sz w:val="24"/>
          <w:szCs w:val="24"/>
        </w:rPr>
        <w:br w:type="page"/>
      </w:r>
    </w:p>
    <w:p w:rsidR="009639AB" w:rsidRDefault="009639AB" w:rsidP="009639AB">
      <w:pPr>
        <w:tabs>
          <w:tab w:val="left" w:pos="567"/>
          <w:tab w:val="left" w:pos="851"/>
        </w:tabs>
        <w:spacing w:line="24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Annexure-B</w:t>
      </w:r>
    </w:p>
    <w:p w:rsidR="00A9327F" w:rsidRDefault="0090484B" w:rsidP="00A9327F">
      <w:pPr>
        <w:tabs>
          <w:tab w:val="left" w:pos="567"/>
          <w:tab w:val="left" w:pos="851"/>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Financial</w:t>
      </w:r>
      <w:r w:rsidR="009639AB">
        <w:rPr>
          <w:rFonts w:ascii="Times New Roman" w:hAnsi="Times New Roman" w:cs="Times New Roman"/>
          <w:b/>
          <w:bCs/>
          <w:sz w:val="24"/>
          <w:szCs w:val="24"/>
          <w:u w:val="single"/>
        </w:rPr>
        <w:t xml:space="preserve"> </w:t>
      </w:r>
      <w:proofErr w:type="gramStart"/>
      <w:r w:rsidR="00D252C3">
        <w:rPr>
          <w:rFonts w:ascii="Times New Roman" w:hAnsi="Times New Roman" w:cs="Times New Roman"/>
          <w:b/>
          <w:bCs/>
          <w:sz w:val="24"/>
          <w:szCs w:val="24"/>
          <w:u w:val="single"/>
        </w:rPr>
        <w:t xml:space="preserve">Performa </w:t>
      </w:r>
      <w:r w:rsidR="00A9327F">
        <w:rPr>
          <w:rFonts w:ascii="Times New Roman" w:hAnsi="Times New Roman" w:cs="Times New Roman"/>
          <w:b/>
          <w:bCs/>
          <w:sz w:val="24"/>
          <w:szCs w:val="24"/>
          <w:u w:val="single"/>
        </w:rPr>
        <w:t xml:space="preserve"> :</w:t>
      </w:r>
      <w:proofErr w:type="gramEnd"/>
      <w:r w:rsidR="00A9327F">
        <w:rPr>
          <w:rFonts w:ascii="Times New Roman" w:hAnsi="Times New Roman" w:cs="Times New Roman"/>
          <w:b/>
          <w:bCs/>
          <w:sz w:val="24"/>
          <w:szCs w:val="24"/>
          <w:u w:val="single"/>
        </w:rPr>
        <w:t xml:space="preserve"> -</w:t>
      </w:r>
    </w:p>
    <w:tbl>
      <w:tblPr>
        <w:tblStyle w:val="TableGrid"/>
        <w:tblW w:w="15186" w:type="dxa"/>
        <w:tblInd w:w="-318" w:type="dxa"/>
        <w:tblLayout w:type="fixed"/>
        <w:tblLook w:val="04A0" w:firstRow="1" w:lastRow="0" w:firstColumn="1" w:lastColumn="0" w:noHBand="0" w:noVBand="1"/>
      </w:tblPr>
      <w:tblGrid>
        <w:gridCol w:w="763"/>
        <w:gridCol w:w="7853"/>
        <w:gridCol w:w="1440"/>
        <w:gridCol w:w="1980"/>
        <w:gridCol w:w="3150"/>
      </w:tblGrid>
      <w:tr w:rsidR="00EC6D6C" w:rsidRPr="003A13B2" w:rsidTr="004B7CD9">
        <w:trPr>
          <w:trHeight w:val="432"/>
        </w:trPr>
        <w:tc>
          <w:tcPr>
            <w:tcW w:w="763"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roofErr w:type="spellStart"/>
            <w:r w:rsidRPr="003A13B2">
              <w:rPr>
                <w:rFonts w:ascii="Times New Roman" w:hAnsi="Times New Roman" w:cs="Times New Roman"/>
                <w:sz w:val="24"/>
                <w:szCs w:val="24"/>
              </w:rPr>
              <w:t>S.No</w:t>
            </w:r>
            <w:proofErr w:type="spellEnd"/>
            <w:r w:rsidRPr="003A13B2">
              <w:rPr>
                <w:rFonts w:ascii="Times New Roman" w:hAnsi="Times New Roman" w:cs="Times New Roman"/>
                <w:sz w:val="24"/>
                <w:szCs w:val="24"/>
              </w:rPr>
              <w:t>.</w:t>
            </w:r>
          </w:p>
        </w:tc>
        <w:tc>
          <w:tcPr>
            <w:tcW w:w="7853"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sidRPr="003A13B2">
              <w:rPr>
                <w:rFonts w:ascii="Times New Roman" w:hAnsi="Times New Roman" w:cs="Times New Roman"/>
                <w:sz w:val="24"/>
                <w:szCs w:val="24"/>
              </w:rPr>
              <w:t>Particular</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roofErr w:type="spellStart"/>
            <w:r w:rsidRPr="003A13B2">
              <w:rPr>
                <w:rFonts w:ascii="Times New Roman" w:hAnsi="Times New Roman" w:cs="Times New Roman"/>
                <w:sz w:val="24"/>
                <w:szCs w:val="24"/>
              </w:rPr>
              <w:t>Qty</w:t>
            </w:r>
            <w:proofErr w:type="spellEnd"/>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Unit Price</w:t>
            </w:r>
          </w:p>
        </w:tc>
        <w:tc>
          <w:tcPr>
            <w:tcW w:w="3150" w:type="dxa"/>
            <w:vAlign w:val="center"/>
          </w:tcPr>
          <w:p w:rsidR="00EC6D6C" w:rsidRPr="003A13B2" w:rsidRDefault="00EC6D6C" w:rsidP="00462E7A">
            <w:pPr>
              <w:pStyle w:val="ListParagraph"/>
              <w:tabs>
                <w:tab w:val="left" w:pos="567"/>
                <w:tab w:val="left" w:pos="851"/>
                <w:tab w:val="left" w:pos="1332"/>
                <w:tab w:val="left" w:pos="1422"/>
              </w:tabs>
              <w:spacing w:line="360" w:lineRule="auto"/>
              <w:ind w:left="-18" w:firstLine="18"/>
              <w:jc w:val="center"/>
              <w:rPr>
                <w:rFonts w:ascii="Times New Roman" w:hAnsi="Times New Roman" w:cs="Times New Roman"/>
                <w:sz w:val="24"/>
                <w:szCs w:val="24"/>
              </w:rPr>
            </w:pPr>
            <w:r>
              <w:rPr>
                <w:rFonts w:ascii="Times New Roman" w:hAnsi="Times New Roman" w:cs="Times New Roman"/>
                <w:sz w:val="24"/>
                <w:szCs w:val="24"/>
              </w:rPr>
              <w:t>Amount</w:t>
            </w: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before="240"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HD Handy-cam with HDMI Output</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557"/>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Tripod</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HDMI Video Capture Card</w:t>
            </w:r>
          </w:p>
        </w:tc>
        <w:tc>
          <w:tcPr>
            <w:tcW w:w="1440" w:type="dxa"/>
            <w:vAlign w:val="center"/>
          </w:tcPr>
          <w:p w:rsidR="00EC6D6C"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1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 w:val="left" w:pos="3285"/>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Audio Mixer with AUX Out with Control</w:t>
            </w:r>
          </w:p>
        </w:tc>
        <w:tc>
          <w:tcPr>
            <w:tcW w:w="1440" w:type="dxa"/>
            <w:vAlign w:val="center"/>
          </w:tcPr>
          <w:p w:rsidR="00EC6D6C"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Audio Amplifier with 2 Speakers</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Wireless MIC</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after="120"/>
              <w:ind w:left="0"/>
              <w:jc w:val="center"/>
              <w:rPr>
                <w:rFonts w:ascii="Times New Roman" w:hAnsi="Times New Roman" w:cs="Times New Roman"/>
                <w:sz w:val="24"/>
                <w:szCs w:val="22"/>
              </w:rPr>
            </w:pPr>
            <w:r w:rsidRPr="00AC4461">
              <w:rPr>
                <w:rFonts w:ascii="Times New Roman" w:hAnsi="Times New Roman" w:cs="Times New Roman"/>
                <w:sz w:val="24"/>
                <w:szCs w:val="22"/>
              </w:rPr>
              <w:t>HD Projector 720P HDMI Input</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575"/>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before="120"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Projector Screen</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6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Cables, Connectors and Accessories</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 xml:space="preserve">Windows PC (Core i5 with 8GB RAM) HDMI Out Motherboard </w:t>
            </w:r>
            <w:r w:rsidRPr="00AC4461">
              <w:rPr>
                <w:rFonts w:ascii="Times New Roman" w:hAnsi="Times New Roman" w:cs="Times New Roman"/>
                <w:sz w:val="24"/>
                <w:szCs w:val="24"/>
              </w:rPr>
              <w:t>With 21” LED/LCD Monitor</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UPS? 1500VA (850W) with battery To sustain power of PC, Audio video setup and Projector</w:t>
            </w:r>
          </w:p>
        </w:tc>
        <w:tc>
          <w:tcPr>
            <w:tcW w:w="1440" w:type="dxa"/>
            <w:vAlign w:val="center"/>
          </w:tcPr>
          <w:p w:rsidR="00EC6D6C"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r w:rsidR="00EC6D6C" w:rsidRPr="003A13B2" w:rsidTr="004B7CD9">
        <w:trPr>
          <w:trHeight w:val="720"/>
        </w:trPr>
        <w:tc>
          <w:tcPr>
            <w:tcW w:w="763" w:type="dxa"/>
            <w:vAlign w:val="center"/>
          </w:tcPr>
          <w:p w:rsidR="00EC6D6C" w:rsidRPr="003A13B2" w:rsidRDefault="00EC6D6C" w:rsidP="00EC6D6C">
            <w:pPr>
              <w:pStyle w:val="ListParagraph"/>
              <w:numPr>
                <w:ilvl w:val="0"/>
                <w:numId w:val="21"/>
              </w:numPr>
              <w:tabs>
                <w:tab w:val="left" w:pos="567"/>
                <w:tab w:val="left" w:pos="851"/>
              </w:tabs>
              <w:spacing w:line="360" w:lineRule="auto"/>
              <w:jc w:val="center"/>
              <w:rPr>
                <w:rFonts w:ascii="Times New Roman" w:hAnsi="Times New Roman" w:cs="Times New Roman"/>
                <w:sz w:val="24"/>
                <w:szCs w:val="24"/>
              </w:rPr>
            </w:pPr>
          </w:p>
        </w:tc>
        <w:tc>
          <w:tcPr>
            <w:tcW w:w="7853" w:type="dxa"/>
            <w:vAlign w:val="center"/>
          </w:tcPr>
          <w:p w:rsidR="00EC6D6C" w:rsidRPr="00AC4461"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2"/>
              </w:rPr>
            </w:pPr>
            <w:r w:rsidRPr="00AC4461">
              <w:rPr>
                <w:rFonts w:ascii="Times New Roman" w:hAnsi="Times New Roman" w:cs="Times New Roman"/>
                <w:sz w:val="24"/>
                <w:szCs w:val="22"/>
              </w:rPr>
              <w:t>Miscellaneous Expenses</w:t>
            </w:r>
          </w:p>
        </w:tc>
        <w:tc>
          <w:tcPr>
            <w:tcW w:w="144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198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c>
          <w:tcPr>
            <w:tcW w:w="3150" w:type="dxa"/>
            <w:vAlign w:val="center"/>
          </w:tcPr>
          <w:p w:rsidR="00EC6D6C" w:rsidRPr="003A13B2" w:rsidRDefault="00EC6D6C" w:rsidP="00462E7A">
            <w:pPr>
              <w:pStyle w:val="ListParagraph"/>
              <w:tabs>
                <w:tab w:val="left" w:pos="567"/>
                <w:tab w:val="left" w:pos="851"/>
              </w:tabs>
              <w:spacing w:line="360" w:lineRule="auto"/>
              <w:ind w:left="0"/>
              <w:jc w:val="center"/>
              <w:rPr>
                <w:rFonts w:ascii="Times New Roman" w:hAnsi="Times New Roman" w:cs="Times New Roman"/>
                <w:sz w:val="24"/>
                <w:szCs w:val="24"/>
              </w:rPr>
            </w:pPr>
          </w:p>
        </w:tc>
      </w:tr>
    </w:tbl>
    <w:p w:rsidR="00891039" w:rsidRPr="000137BB" w:rsidRDefault="00891039" w:rsidP="008068CE">
      <w:pPr>
        <w:pStyle w:val="Body"/>
        <w:rPr>
          <w:rFonts w:ascii="Arial" w:hAnsi="Arial" w:cs="Arial"/>
          <w:b/>
          <w:sz w:val="20"/>
        </w:rPr>
      </w:pPr>
    </w:p>
    <w:sectPr w:rsidR="00891039" w:rsidRPr="000137BB" w:rsidSect="00473A4A">
      <w:pgSz w:w="16839" w:h="11907" w:orient="landscape" w:code="9"/>
      <w:pgMar w:top="630" w:right="709"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C3" w:rsidRDefault="001924C3" w:rsidP="00212BB7">
      <w:pPr>
        <w:spacing w:after="0" w:line="240" w:lineRule="auto"/>
      </w:pPr>
      <w:r>
        <w:separator/>
      </w:r>
    </w:p>
  </w:endnote>
  <w:endnote w:type="continuationSeparator" w:id="0">
    <w:p w:rsidR="001924C3" w:rsidRDefault="001924C3" w:rsidP="0021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8E" w:rsidRDefault="009E748E" w:rsidP="00212BB7">
    <w:pPr>
      <w:pStyle w:val="Footer"/>
      <w:jc w:val="right"/>
    </w:pPr>
    <w:r>
      <w:t>Authority Signature with Stamp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C3" w:rsidRDefault="001924C3" w:rsidP="00212BB7">
      <w:pPr>
        <w:spacing w:after="0" w:line="240" w:lineRule="auto"/>
      </w:pPr>
      <w:r>
        <w:separator/>
      </w:r>
    </w:p>
  </w:footnote>
  <w:footnote w:type="continuationSeparator" w:id="0">
    <w:p w:rsidR="001924C3" w:rsidRDefault="001924C3" w:rsidP="00212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8ABEC8"/>
    <w:lvl w:ilvl="0" w:tplc="8BC0EB5E">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decimal"/>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720" w:firstLine="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720" w:firstLine="252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720" w:firstLine="34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720" w:firstLine="39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720" w:firstLine="468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720" w:firstLine="55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A93457"/>
    <w:multiLevelType w:val="hybridMultilevel"/>
    <w:tmpl w:val="210056AA"/>
    <w:lvl w:ilvl="0" w:tplc="0409000F">
      <w:start w:val="1"/>
      <w:numFmt w:val="decimal"/>
      <w:lvlText w:val="%1."/>
      <w:lvlJc w:val="left"/>
      <w:pPr>
        <w:tabs>
          <w:tab w:val="num" w:pos="720"/>
        </w:tabs>
        <w:ind w:left="720" w:hanging="360"/>
      </w:pPr>
    </w:lvl>
    <w:lvl w:ilvl="1" w:tplc="58AAE8D6">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B6D0C"/>
    <w:multiLevelType w:val="hybridMultilevel"/>
    <w:tmpl w:val="6A943868"/>
    <w:lvl w:ilvl="0" w:tplc="40090019">
      <w:start w:val="1"/>
      <w:numFmt w:val="lowerLetter"/>
      <w:lvlText w:val="%1."/>
      <w:lvlJc w:val="left"/>
      <w:pPr>
        <w:ind w:left="1575" w:hanging="360"/>
      </w:pPr>
    </w:lvl>
    <w:lvl w:ilvl="1" w:tplc="40090019" w:tentative="1">
      <w:start w:val="1"/>
      <w:numFmt w:val="lowerLetter"/>
      <w:lvlText w:val="%2."/>
      <w:lvlJc w:val="left"/>
      <w:pPr>
        <w:ind w:left="2295" w:hanging="360"/>
      </w:pPr>
    </w:lvl>
    <w:lvl w:ilvl="2" w:tplc="4009001B" w:tentative="1">
      <w:start w:val="1"/>
      <w:numFmt w:val="lowerRoman"/>
      <w:lvlText w:val="%3."/>
      <w:lvlJc w:val="right"/>
      <w:pPr>
        <w:ind w:left="3015" w:hanging="180"/>
      </w:pPr>
    </w:lvl>
    <w:lvl w:ilvl="3" w:tplc="4009000F" w:tentative="1">
      <w:start w:val="1"/>
      <w:numFmt w:val="decimal"/>
      <w:lvlText w:val="%4."/>
      <w:lvlJc w:val="left"/>
      <w:pPr>
        <w:ind w:left="3735" w:hanging="360"/>
      </w:pPr>
    </w:lvl>
    <w:lvl w:ilvl="4" w:tplc="40090019" w:tentative="1">
      <w:start w:val="1"/>
      <w:numFmt w:val="lowerLetter"/>
      <w:lvlText w:val="%5."/>
      <w:lvlJc w:val="left"/>
      <w:pPr>
        <w:ind w:left="4455" w:hanging="360"/>
      </w:pPr>
    </w:lvl>
    <w:lvl w:ilvl="5" w:tplc="4009001B" w:tentative="1">
      <w:start w:val="1"/>
      <w:numFmt w:val="lowerRoman"/>
      <w:lvlText w:val="%6."/>
      <w:lvlJc w:val="right"/>
      <w:pPr>
        <w:ind w:left="5175" w:hanging="180"/>
      </w:pPr>
    </w:lvl>
    <w:lvl w:ilvl="6" w:tplc="4009000F" w:tentative="1">
      <w:start w:val="1"/>
      <w:numFmt w:val="decimal"/>
      <w:lvlText w:val="%7."/>
      <w:lvlJc w:val="left"/>
      <w:pPr>
        <w:ind w:left="5895" w:hanging="360"/>
      </w:pPr>
    </w:lvl>
    <w:lvl w:ilvl="7" w:tplc="40090019" w:tentative="1">
      <w:start w:val="1"/>
      <w:numFmt w:val="lowerLetter"/>
      <w:lvlText w:val="%8."/>
      <w:lvlJc w:val="left"/>
      <w:pPr>
        <w:ind w:left="6615" w:hanging="360"/>
      </w:pPr>
    </w:lvl>
    <w:lvl w:ilvl="8" w:tplc="4009001B" w:tentative="1">
      <w:start w:val="1"/>
      <w:numFmt w:val="lowerRoman"/>
      <w:lvlText w:val="%9."/>
      <w:lvlJc w:val="right"/>
      <w:pPr>
        <w:ind w:left="7335" w:hanging="180"/>
      </w:pPr>
    </w:lvl>
  </w:abstractNum>
  <w:abstractNum w:abstractNumId="5">
    <w:nsid w:val="1A22340D"/>
    <w:multiLevelType w:val="hybridMultilevel"/>
    <w:tmpl w:val="7BC47710"/>
    <w:lvl w:ilvl="0" w:tplc="40090011">
      <w:start w:val="1"/>
      <w:numFmt w:val="decimal"/>
      <w:lvlText w:val="%1)"/>
      <w:lvlJc w:val="left"/>
      <w:pPr>
        <w:ind w:left="6840" w:hanging="360"/>
      </w:p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6">
    <w:nsid w:val="20BC13DB"/>
    <w:multiLevelType w:val="hybridMultilevel"/>
    <w:tmpl w:val="A64E9980"/>
    <w:lvl w:ilvl="0" w:tplc="40090013">
      <w:start w:val="1"/>
      <w:numFmt w:val="upperRoman"/>
      <w:lvlText w:val="%1."/>
      <w:lvlJc w:val="righ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7">
    <w:nsid w:val="2386092B"/>
    <w:multiLevelType w:val="hybridMultilevel"/>
    <w:tmpl w:val="9D7886C2"/>
    <w:lvl w:ilvl="0" w:tplc="4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7478B"/>
    <w:multiLevelType w:val="multilevel"/>
    <w:tmpl w:val="17964F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FE93941"/>
    <w:multiLevelType w:val="hybridMultilevel"/>
    <w:tmpl w:val="5CC2E238"/>
    <w:lvl w:ilvl="0" w:tplc="4009000F">
      <w:start w:val="1"/>
      <w:numFmt w:val="decimal"/>
      <w:lvlText w:val="%1."/>
      <w:lvlJc w:val="lef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10">
    <w:nsid w:val="34E270DF"/>
    <w:multiLevelType w:val="hybridMultilevel"/>
    <w:tmpl w:val="F5DA71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A74268"/>
    <w:multiLevelType w:val="hybridMultilevel"/>
    <w:tmpl w:val="21FAE8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CE23DD"/>
    <w:multiLevelType w:val="hybridMultilevel"/>
    <w:tmpl w:val="F086C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C01610F"/>
    <w:multiLevelType w:val="hybridMultilevel"/>
    <w:tmpl w:val="CFB84C48"/>
    <w:lvl w:ilvl="0" w:tplc="40090019">
      <w:start w:val="1"/>
      <w:numFmt w:val="lowerLetter"/>
      <w:lvlText w:val="%1."/>
      <w:lvlJc w:val="left"/>
      <w:pPr>
        <w:ind w:left="1665" w:hanging="360"/>
      </w:p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14">
    <w:nsid w:val="5E6E7BDC"/>
    <w:multiLevelType w:val="hybridMultilevel"/>
    <w:tmpl w:val="1B5E6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47E7238"/>
    <w:multiLevelType w:val="hybridMultilevel"/>
    <w:tmpl w:val="F9DE6158"/>
    <w:lvl w:ilvl="0" w:tplc="7180A3BC">
      <w:start w:val="1"/>
      <w:numFmt w:val="lowerLetter"/>
      <w:lvlText w:val="(%1)"/>
      <w:lvlJc w:val="left"/>
      <w:pPr>
        <w:ind w:left="2025" w:hanging="360"/>
      </w:pPr>
      <w:rPr>
        <w:rFonts w:hint="default"/>
      </w:rPr>
    </w:lvl>
    <w:lvl w:ilvl="1" w:tplc="40090019" w:tentative="1">
      <w:start w:val="1"/>
      <w:numFmt w:val="lowerLetter"/>
      <w:lvlText w:val="%2."/>
      <w:lvlJc w:val="left"/>
      <w:pPr>
        <w:ind w:left="2745" w:hanging="360"/>
      </w:pPr>
    </w:lvl>
    <w:lvl w:ilvl="2" w:tplc="4009001B" w:tentative="1">
      <w:start w:val="1"/>
      <w:numFmt w:val="lowerRoman"/>
      <w:lvlText w:val="%3."/>
      <w:lvlJc w:val="right"/>
      <w:pPr>
        <w:ind w:left="3465" w:hanging="180"/>
      </w:pPr>
    </w:lvl>
    <w:lvl w:ilvl="3" w:tplc="4009000F" w:tentative="1">
      <w:start w:val="1"/>
      <w:numFmt w:val="decimal"/>
      <w:lvlText w:val="%4."/>
      <w:lvlJc w:val="left"/>
      <w:pPr>
        <w:ind w:left="4185" w:hanging="360"/>
      </w:pPr>
    </w:lvl>
    <w:lvl w:ilvl="4" w:tplc="40090019" w:tentative="1">
      <w:start w:val="1"/>
      <w:numFmt w:val="lowerLetter"/>
      <w:lvlText w:val="%5."/>
      <w:lvlJc w:val="left"/>
      <w:pPr>
        <w:ind w:left="4905" w:hanging="360"/>
      </w:pPr>
    </w:lvl>
    <w:lvl w:ilvl="5" w:tplc="4009001B" w:tentative="1">
      <w:start w:val="1"/>
      <w:numFmt w:val="lowerRoman"/>
      <w:lvlText w:val="%6."/>
      <w:lvlJc w:val="right"/>
      <w:pPr>
        <w:ind w:left="5625" w:hanging="180"/>
      </w:pPr>
    </w:lvl>
    <w:lvl w:ilvl="6" w:tplc="4009000F" w:tentative="1">
      <w:start w:val="1"/>
      <w:numFmt w:val="decimal"/>
      <w:lvlText w:val="%7."/>
      <w:lvlJc w:val="left"/>
      <w:pPr>
        <w:ind w:left="6345" w:hanging="360"/>
      </w:pPr>
    </w:lvl>
    <w:lvl w:ilvl="7" w:tplc="40090019" w:tentative="1">
      <w:start w:val="1"/>
      <w:numFmt w:val="lowerLetter"/>
      <w:lvlText w:val="%8."/>
      <w:lvlJc w:val="left"/>
      <w:pPr>
        <w:ind w:left="7065" w:hanging="360"/>
      </w:pPr>
    </w:lvl>
    <w:lvl w:ilvl="8" w:tplc="4009001B" w:tentative="1">
      <w:start w:val="1"/>
      <w:numFmt w:val="lowerRoman"/>
      <w:lvlText w:val="%9."/>
      <w:lvlJc w:val="right"/>
      <w:pPr>
        <w:ind w:left="7785" w:hanging="180"/>
      </w:pPr>
    </w:lvl>
  </w:abstractNum>
  <w:abstractNum w:abstractNumId="16">
    <w:nsid w:val="6E086546"/>
    <w:multiLevelType w:val="hybridMultilevel"/>
    <w:tmpl w:val="A8EA9D7A"/>
    <w:lvl w:ilvl="0" w:tplc="EDC05F76">
      <w:start w:val="1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2573B84"/>
    <w:multiLevelType w:val="hybridMultilevel"/>
    <w:tmpl w:val="DCD8D7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C0B10"/>
    <w:multiLevelType w:val="hybridMultilevel"/>
    <w:tmpl w:val="A84C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A5DD2"/>
    <w:multiLevelType w:val="hybridMultilevel"/>
    <w:tmpl w:val="F086C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4"/>
  </w:num>
  <w:num w:numId="5">
    <w:abstractNumId w:val="13"/>
  </w:num>
  <w:num w:numId="6">
    <w:abstractNumId w:val="15"/>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6"/>
  </w:num>
  <w:num w:numId="12">
    <w:abstractNumId w:val="14"/>
  </w:num>
  <w:num w:numId="13">
    <w:abstractNumId w:val="17"/>
  </w:num>
  <w:num w:numId="14">
    <w:abstractNumId w:val="1"/>
  </w:num>
  <w:num w:numId="15">
    <w:abstractNumId w:val="0"/>
  </w:num>
  <w:num w:numId="16">
    <w:abstractNumId w:val="3"/>
  </w:num>
  <w:num w:numId="17">
    <w:abstractNumId w:val="18"/>
  </w:num>
  <w:num w:numId="18">
    <w:abstractNumId w:val="5"/>
  </w:num>
  <w:num w:numId="19">
    <w:abstractNumId w:val="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91"/>
    <w:rsid w:val="000117C0"/>
    <w:rsid w:val="00013386"/>
    <w:rsid w:val="000137BB"/>
    <w:rsid w:val="00013EB2"/>
    <w:rsid w:val="00027295"/>
    <w:rsid w:val="000279A6"/>
    <w:rsid w:val="00027A3E"/>
    <w:rsid w:val="000355C7"/>
    <w:rsid w:val="00036553"/>
    <w:rsid w:val="00047FB8"/>
    <w:rsid w:val="0005756D"/>
    <w:rsid w:val="000635AD"/>
    <w:rsid w:val="00063DF6"/>
    <w:rsid w:val="00085BBB"/>
    <w:rsid w:val="00092BA9"/>
    <w:rsid w:val="000A06E2"/>
    <w:rsid w:val="000A092A"/>
    <w:rsid w:val="000A1AA0"/>
    <w:rsid w:val="000B1706"/>
    <w:rsid w:val="000B327E"/>
    <w:rsid w:val="000B3D1E"/>
    <w:rsid w:val="000B4A3C"/>
    <w:rsid w:val="000B737C"/>
    <w:rsid w:val="000C415E"/>
    <w:rsid w:val="000C6B93"/>
    <w:rsid w:val="000D49D2"/>
    <w:rsid w:val="000D6ACA"/>
    <w:rsid w:val="000D7E98"/>
    <w:rsid w:val="000E3974"/>
    <w:rsid w:val="000E5546"/>
    <w:rsid w:val="000F2207"/>
    <w:rsid w:val="000F26EF"/>
    <w:rsid w:val="000F3135"/>
    <w:rsid w:val="000F41DF"/>
    <w:rsid w:val="000F4849"/>
    <w:rsid w:val="001014CA"/>
    <w:rsid w:val="00102035"/>
    <w:rsid w:val="00103189"/>
    <w:rsid w:val="0011164B"/>
    <w:rsid w:val="00120221"/>
    <w:rsid w:val="0012121B"/>
    <w:rsid w:val="00141FFC"/>
    <w:rsid w:val="001632E5"/>
    <w:rsid w:val="00165E17"/>
    <w:rsid w:val="00167245"/>
    <w:rsid w:val="0017507C"/>
    <w:rsid w:val="00175864"/>
    <w:rsid w:val="00175AEC"/>
    <w:rsid w:val="00176DF3"/>
    <w:rsid w:val="001822A6"/>
    <w:rsid w:val="00183711"/>
    <w:rsid w:val="0018488F"/>
    <w:rsid w:val="00185BDA"/>
    <w:rsid w:val="0019049C"/>
    <w:rsid w:val="001924C3"/>
    <w:rsid w:val="001925FA"/>
    <w:rsid w:val="0019711F"/>
    <w:rsid w:val="001A17D6"/>
    <w:rsid w:val="001A214E"/>
    <w:rsid w:val="001A54DA"/>
    <w:rsid w:val="001A7D84"/>
    <w:rsid w:val="001B179A"/>
    <w:rsid w:val="001B4BE3"/>
    <w:rsid w:val="001C1CAD"/>
    <w:rsid w:val="001C6691"/>
    <w:rsid w:val="001D3693"/>
    <w:rsid w:val="001D4B40"/>
    <w:rsid w:val="001D50F0"/>
    <w:rsid w:val="001E092F"/>
    <w:rsid w:val="001F1DDE"/>
    <w:rsid w:val="00205627"/>
    <w:rsid w:val="0020633C"/>
    <w:rsid w:val="0020638C"/>
    <w:rsid w:val="00207A47"/>
    <w:rsid w:val="00212BB7"/>
    <w:rsid w:val="00212F37"/>
    <w:rsid w:val="002132CE"/>
    <w:rsid w:val="00215CF3"/>
    <w:rsid w:val="00217361"/>
    <w:rsid w:val="00225B5A"/>
    <w:rsid w:val="00226DAA"/>
    <w:rsid w:val="00233DF4"/>
    <w:rsid w:val="00234253"/>
    <w:rsid w:val="002376E3"/>
    <w:rsid w:val="00243EBA"/>
    <w:rsid w:val="00253BD6"/>
    <w:rsid w:val="00256EC0"/>
    <w:rsid w:val="00262C88"/>
    <w:rsid w:val="002736BB"/>
    <w:rsid w:val="002772CB"/>
    <w:rsid w:val="00277D3E"/>
    <w:rsid w:val="00281496"/>
    <w:rsid w:val="00291107"/>
    <w:rsid w:val="002911CA"/>
    <w:rsid w:val="002918B1"/>
    <w:rsid w:val="00294E40"/>
    <w:rsid w:val="00296F47"/>
    <w:rsid w:val="0029715B"/>
    <w:rsid w:val="002A146A"/>
    <w:rsid w:val="002A575D"/>
    <w:rsid w:val="002B3E80"/>
    <w:rsid w:val="002C1561"/>
    <w:rsid w:val="002C586B"/>
    <w:rsid w:val="002C6017"/>
    <w:rsid w:val="002D538E"/>
    <w:rsid w:val="002E4252"/>
    <w:rsid w:val="002E59EF"/>
    <w:rsid w:val="002F320C"/>
    <w:rsid w:val="00305306"/>
    <w:rsid w:val="00321A83"/>
    <w:rsid w:val="00334082"/>
    <w:rsid w:val="00336F64"/>
    <w:rsid w:val="003432AD"/>
    <w:rsid w:val="0034577F"/>
    <w:rsid w:val="00354732"/>
    <w:rsid w:val="00356C75"/>
    <w:rsid w:val="00362064"/>
    <w:rsid w:val="00362175"/>
    <w:rsid w:val="003655EF"/>
    <w:rsid w:val="0036617D"/>
    <w:rsid w:val="00371F9D"/>
    <w:rsid w:val="00375CE4"/>
    <w:rsid w:val="00376309"/>
    <w:rsid w:val="00385A15"/>
    <w:rsid w:val="003877CA"/>
    <w:rsid w:val="003A13B2"/>
    <w:rsid w:val="003A7EDE"/>
    <w:rsid w:val="003B001C"/>
    <w:rsid w:val="003B2B3E"/>
    <w:rsid w:val="003B7D89"/>
    <w:rsid w:val="003C3C3B"/>
    <w:rsid w:val="003C3FED"/>
    <w:rsid w:val="003C6228"/>
    <w:rsid w:val="003D0E2E"/>
    <w:rsid w:val="003D2E04"/>
    <w:rsid w:val="003D4CE6"/>
    <w:rsid w:val="003E1C7A"/>
    <w:rsid w:val="003E472F"/>
    <w:rsid w:val="003F3A02"/>
    <w:rsid w:val="0040057F"/>
    <w:rsid w:val="004204B3"/>
    <w:rsid w:val="00422608"/>
    <w:rsid w:val="00435172"/>
    <w:rsid w:val="00444A6E"/>
    <w:rsid w:val="004547DB"/>
    <w:rsid w:val="00455CAC"/>
    <w:rsid w:val="00460895"/>
    <w:rsid w:val="004718F2"/>
    <w:rsid w:val="0047259F"/>
    <w:rsid w:val="00473A4A"/>
    <w:rsid w:val="00484D36"/>
    <w:rsid w:val="004956F0"/>
    <w:rsid w:val="004979D8"/>
    <w:rsid w:val="004A784C"/>
    <w:rsid w:val="004B09CE"/>
    <w:rsid w:val="004B344C"/>
    <w:rsid w:val="004B7CD9"/>
    <w:rsid w:val="004C0BD1"/>
    <w:rsid w:val="004C1E20"/>
    <w:rsid w:val="004E36BB"/>
    <w:rsid w:val="004E6C71"/>
    <w:rsid w:val="004F0C6A"/>
    <w:rsid w:val="004F1F17"/>
    <w:rsid w:val="004F5AE1"/>
    <w:rsid w:val="004F6F38"/>
    <w:rsid w:val="004F7F3D"/>
    <w:rsid w:val="00503438"/>
    <w:rsid w:val="00510774"/>
    <w:rsid w:val="0051166E"/>
    <w:rsid w:val="0051332B"/>
    <w:rsid w:val="00516717"/>
    <w:rsid w:val="00517652"/>
    <w:rsid w:val="00522FC6"/>
    <w:rsid w:val="005245EC"/>
    <w:rsid w:val="00532640"/>
    <w:rsid w:val="00532EC7"/>
    <w:rsid w:val="00534757"/>
    <w:rsid w:val="00542A6D"/>
    <w:rsid w:val="00546176"/>
    <w:rsid w:val="005503DA"/>
    <w:rsid w:val="0055249E"/>
    <w:rsid w:val="005568CC"/>
    <w:rsid w:val="00557BC9"/>
    <w:rsid w:val="00557D3F"/>
    <w:rsid w:val="00562950"/>
    <w:rsid w:val="00564F95"/>
    <w:rsid w:val="005650CF"/>
    <w:rsid w:val="005672F9"/>
    <w:rsid w:val="0057199A"/>
    <w:rsid w:val="005868DF"/>
    <w:rsid w:val="00594287"/>
    <w:rsid w:val="005A32ED"/>
    <w:rsid w:val="005A5967"/>
    <w:rsid w:val="005B299B"/>
    <w:rsid w:val="005B772F"/>
    <w:rsid w:val="005C644F"/>
    <w:rsid w:val="005D085F"/>
    <w:rsid w:val="005D1797"/>
    <w:rsid w:val="005D59C6"/>
    <w:rsid w:val="005E12D6"/>
    <w:rsid w:val="005E22BD"/>
    <w:rsid w:val="005F206F"/>
    <w:rsid w:val="005F3FF7"/>
    <w:rsid w:val="0060274D"/>
    <w:rsid w:val="0060416B"/>
    <w:rsid w:val="00604D8D"/>
    <w:rsid w:val="00614085"/>
    <w:rsid w:val="0062389D"/>
    <w:rsid w:val="0062636E"/>
    <w:rsid w:val="006316B1"/>
    <w:rsid w:val="00635D90"/>
    <w:rsid w:val="006406BA"/>
    <w:rsid w:val="006433ED"/>
    <w:rsid w:val="006465B8"/>
    <w:rsid w:val="006467BF"/>
    <w:rsid w:val="00654A56"/>
    <w:rsid w:val="006655CE"/>
    <w:rsid w:val="00674228"/>
    <w:rsid w:val="00675A75"/>
    <w:rsid w:val="006804AD"/>
    <w:rsid w:val="00685A62"/>
    <w:rsid w:val="00690AC2"/>
    <w:rsid w:val="00695131"/>
    <w:rsid w:val="00695796"/>
    <w:rsid w:val="0069705B"/>
    <w:rsid w:val="006A0DBE"/>
    <w:rsid w:val="006A0FBA"/>
    <w:rsid w:val="006A39AC"/>
    <w:rsid w:val="006A7A5E"/>
    <w:rsid w:val="006A7B30"/>
    <w:rsid w:val="006B69BC"/>
    <w:rsid w:val="006B778B"/>
    <w:rsid w:val="006C7A0B"/>
    <w:rsid w:val="006D0294"/>
    <w:rsid w:val="006D0D72"/>
    <w:rsid w:val="006D652C"/>
    <w:rsid w:val="006D68E3"/>
    <w:rsid w:val="006D7F09"/>
    <w:rsid w:val="006E3EAD"/>
    <w:rsid w:val="006E6C6C"/>
    <w:rsid w:val="006F4BC7"/>
    <w:rsid w:val="006F4EC1"/>
    <w:rsid w:val="006F631C"/>
    <w:rsid w:val="00702AF7"/>
    <w:rsid w:val="00720174"/>
    <w:rsid w:val="00725DE6"/>
    <w:rsid w:val="00726466"/>
    <w:rsid w:val="00727742"/>
    <w:rsid w:val="007337BE"/>
    <w:rsid w:val="0073454E"/>
    <w:rsid w:val="00734FD6"/>
    <w:rsid w:val="007355F3"/>
    <w:rsid w:val="00741A43"/>
    <w:rsid w:val="00745421"/>
    <w:rsid w:val="00746213"/>
    <w:rsid w:val="00750BEA"/>
    <w:rsid w:val="00766336"/>
    <w:rsid w:val="00771EF2"/>
    <w:rsid w:val="00775F9A"/>
    <w:rsid w:val="00776954"/>
    <w:rsid w:val="00781D14"/>
    <w:rsid w:val="0078461F"/>
    <w:rsid w:val="007A2A0C"/>
    <w:rsid w:val="007A2DF3"/>
    <w:rsid w:val="007A3635"/>
    <w:rsid w:val="007A40EC"/>
    <w:rsid w:val="007B0FC5"/>
    <w:rsid w:val="007B4393"/>
    <w:rsid w:val="007B7F13"/>
    <w:rsid w:val="007C1465"/>
    <w:rsid w:val="007C5E33"/>
    <w:rsid w:val="007D143F"/>
    <w:rsid w:val="007D3495"/>
    <w:rsid w:val="007D6747"/>
    <w:rsid w:val="007D6B03"/>
    <w:rsid w:val="007D6E01"/>
    <w:rsid w:val="007D7089"/>
    <w:rsid w:val="007E22BB"/>
    <w:rsid w:val="007E307B"/>
    <w:rsid w:val="007E6824"/>
    <w:rsid w:val="007F095F"/>
    <w:rsid w:val="007F234D"/>
    <w:rsid w:val="00800301"/>
    <w:rsid w:val="00802280"/>
    <w:rsid w:val="00805952"/>
    <w:rsid w:val="00805E83"/>
    <w:rsid w:val="008068CE"/>
    <w:rsid w:val="0080749A"/>
    <w:rsid w:val="00824A70"/>
    <w:rsid w:val="00834BC7"/>
    <w:rsid w:val="008364CE"/>
    <w:rsid w:val="0084256A"/>
    <w:rsid w:val="008527B3"/>
    <w:rsid w:val="00866031"/>
    <w:rsid w:val="00875844"/>
    <w:rsid w:val="008761B0"/>
    <w:rsid w:val="0088035E"/>
    <w:rsid w:val="0088258D"/>
    <w:rsid w:val="00887D98"/>
    <w:rsid w:val="00891039"/>
    <w:rsid w:val="0089144F"/>
    <w:rsid w:val="00891D26"/>
    <w:rsid w:val="008936DB"/>
    <w:rsid w:val="0089449A"/>
    <w:rsid w:val="00896134"/>
    <w:rsid w:val="008A3C80"/>
    <w:rsid w:val="008A7622"/>
    <w:rsid w:val="008B3FDB"/>
    <w:rsid w:val="008C11DF"/>
    <w:rsid w:val="008D248D"/>
    <w:rsid w:val="008D2C0E"/>
    <w:rsid w:val="008D4889"/>
    <w:rsid w:val="008D76F3"/>
    <w:rsid w:val="008E3193"/>
    <w:rsid w:val="008E66EA"/>
    <w:rsid w:val="008F50C1"/>
    <w:rsid w:val="008F7ABE"/>
    <w:rsid w:val="009014EC"/>
    <w:rsid w:val="00903C5B"/>
    <w:rsid w:val="0090484B"/>
    <w:rsid w:val="0091040E"/>
    <w:rsid w:val="00911189"/>
    <w:rsid w:val="00912E2A"/>
    <w:rsid w:val="00912E85"/>
    <w:rsid w:val="00915C8E"/>
    <w:rsid w:val="00917C89"/>
    <w:rsid w:val="00926780"/>
    <w:rsid w:val="0093697E"/>
    <w:rsid w:val="00942607"/>
    <w:rsid w:val="0094351B"/>
    <w:rsid w:val="00953649"/>
    <w:rsid w:val="009605AC"/>
    <w:rsid w:val="009639AB"/>
    <w:rsid w:val="0096603D"/>
    <w:rsid w:val="00970A00"/>
    <w:rsid w:val="00971C1A"/>
    <w:rsid w:val="00976118"/>
    <w:rsid w:val="0098087A"/>
    <w:rsid w:val="009810A5"/>
    <w:rsid w:val="009829FF"/>
    <w:rsid w:val="00983036"/>
    <w:rsid w:val="00983A24"/>
    <w:rsid w:val="009843FA"/>
    <w:rsid w:val="009845CC"/>
    <w:rsid w:val="009851A2"/>
    <w:rsid w:val="00985626"/>
    <w:rsid w:val="00993642"/>
    <w:rsid w:val="00993736"/>
    <w:rsid w:val="009A1DE5"/>
    <w:rsid w:val="009A4325"/>
    <w:rsid w:val="009A4AF5"/>
    <w:rsid w:val="009B2448"/>
    <w:rsid w:val="009B4AB4"/>
    <w:rsid w:val="009B54D3"/>
    <w:rsid w:val="009B6B60"/>
    <w:rsid w:val="009B7EC9"/>
    <w:rsid w:val="009C7842"/>
    <w:rsid w:val="009D0722"/>
    <w:rsid w:val="009D3533"/>
    <w:rsid w:val="009D6442"/>
    <w:rsid w:val="009D6807"/>
    <w:rsid w:val="009D7DC8"/>
    <w:rsid w:val="009E09F3"/>
    <w:rsid w:val="009E0F01"/>
    <w:rsid w:val="009E1564"/>
    <w:rsid w:val="009E5C01"/>
    <w:rsid w:val="009E748E"/>
    <w:rsid w:val="009F4E5A"/>
    <w:rsid w:val="009F5576"/>
    <w:rsid w:val="009F5DAD"/>
    <w:rsid w:val="00A00002"/>
    <w:rsid w:val="00A0459B"/>
    <w:rsid w:val="00A070EF"/>
    <w:rsid w:val="00A13075"/>
    <w:rsid w:val="00A2057F"/>
    <w:rsid w:val="00A310D9"/>
    <w:rsid w:val="00A31633"/>
    <w:rsid w:val="00A34896"/>
    <w:rsid w:val="00A34E10"/>
    <w:rsid w:val="00A3501D"/>
    <w:rsid w:val="00A44BE3"/>
    <w:rsid w:val="00A534EB"/>
    <w:rsid w:val="00A606E4"/>
    <w:rsid w:val="00A61BB4"/>
    <w:rsid w:val="00A62969"/>
    <w:rsid w:val="00A64DD2"/>
    <w:rsid w:val="00A7189D"/>
    <w:rsid w:val="00A72593"/>
    <w:rsid w:val="00A75B4F"/>
    <w:rsid w:val="00A779E9"/>
    <w:rsid w:val="00A856DF"/>
    <w:rsid w:val="00A9327F"/>
    <w:rsid w:val="00A9436A"/>
    <w:rsid w:val="00A95DFB"/>
    <w:rsid w:val="00A961BA"/>
    <w:rsid w:val="00AA216D"/>
    <w:rsid w:val="00AB3395"/>
    <w:rsid w:val="00AB5EE6"/>
    <w:rsid w:val="00AB69CC"/>
    <w:rsid w:val="00AC1BE3"/>
    <w:rsid w:val="00AC4461"/>
    <w:rsid w:val="00AC73E0"/>
    <w:rsid w:val="00AD1541"/>
    <w:rsid w:val="00AD7216"/>
    <w:rsid w:val="00AD773F"/>
    <w:rsid w:val="00AE2721"/>
    <w:rsid w:val="00AE6BD1"/>
    <w:rsid w:val="00AF6DDC"/>
    <w:rsid w:val="00B020BE"/>
    <w:rsid w:val="00B05A37"/>
    <w:rsid w:val="00B1113E"/>
    <w:rsid w:val="00B133C7"/>
    <w:rsid w:val="00B168BB"/>
    <w:rsid w:val="00B2548D"/>
    <w:rsid w:val="00B26455"/>
    <w:rsid w:val="00B35EE7"/>
    <w:rsid w:val="00B367D3"/>
    <w:rsid w:val="00B5431E"/>
    <w:rsid w:val="00B55165"/>
    <w:rsid w:val="00B5528F"/>
    <w:rsid w:val="00B56471"/>
    <w:rsid w:val="00B669FA"/>
    <w:rsid w:val="00B71204"/>
    <w:rsid w:val="00B71979"/>
    <w:rsid w:val="00B73F60"/>
    <w:rsid w:val="00B778CC"/>
    <w:rsid w:val="00B84B51"/>
    <w:rsid w:val="00B85CCF"/>
    <w:rsid w:val="00B86970"/>
    <w:rsid w:val="00B8753C"/>
    <w:rsid w:val="00B91881"/>
    <w:rsid w:val="00B94F30"/>
    <w:rsid w:val="00B95274"/>
    <w:rsid w:val="00B9787F"/>
    <w:rsid w:val="00B978C9"/>
    <w:rsid w:val="00BA20FA"/>
    <w:rsid w:val="00BA5969"/>
    <w:rsid w:val="00BB37A8"/>
    <w:rsid w:val="00BB3BA5"/>
    <w:rsid w:val="00BB4515"/>
    <w:rsid w:val="00BC06F0"/>
    <w:rsid w:val="00BC45EC"/>
    <w:rsid w:val="00BD6B8B"/>
    <w:rsid w:val="00BD71E6"/>
    <w:rsid w:val="00BD72D7"/>
    <w:rsid w:val="00BE098B"/>
    <w:rsid w:val="00BE14E1"/>
    <w:rsid w:val="00BE54B3"/>
    <w:rsid w:val="00BE6CBD"/>
    <w:rsid w:val="00BF30D1"/>
    <w:rsid w:val="00BF76E1"/>
    <w:rsid w:val="00C1068D"/>
    <w:rsid w:val="00C11B10"/>
    <w:rsid w:val="00C12789"/>
    <w:rsid w:val="00C13803"/>
    <w:rsid w:val="00C15C91"/>
    <w:rsid w:val="00C25904"/>
    <w:rsid w:val="00C30D30"/>
    <w:rsid w:val="00C361F6"/>
    <w:rsid w:val="00C40A50"/>
    <w:rsid w:val="00C448F8"/>
    <w:rsid w:val="00C514C5"/>
    <w:rsid w:val="00C523FC"/>
    <w:rsid w:val="00C6021E"/>
    <w:rsid w:val="00C62DB9"/>
    <w:rsid w:val="00C66E70"/>
    <w:rsid w:val="00C72A2B"/>
    <w:rsid w:val="00C7620A"/>
    <w:rsid w:val="00C816AF"/>
    <w:rsid w:val="00C86115"/>
    <w:rsid w:val="00C90A2E"/>
    <w:rsid w:val="00C955C5"/>
    <w:rsid w:val="00C96503"/>
    <w:rsid w:val="00CA0F2F"/>
    <w:rsid w:val="00CA6D02"/>
    <w:rsid w:val="00CB0326"/>
    <w:rsid w:val="00CB08E1"/>
    <w:rsid w:val="00CB1335"/>
    <w:rsid w:val="00CB3EC2"/>
    <w:rsid w:val="00CB71B1"/>
    <w:rsid w:val="00CB73E0"/>
    <w:rsid w:val="00CC2F63"/>
    <w:rsid w:val="00CE13A6"/>
    <w:rsid w:val="00CE33EC"/>
    <w:rsid w:val="00CE749B"/>
    <w:rsid w:val="00CF0305"/>
    <w:rsid w:val="00CF1228"/>
    <w:rsid w:val="00CF3F5E"/>
    <w:rsid w:val="00D0131B"/>
    <w:rsid w:val="00D02534"/>
    <w:rsid w:val="00D04AD0"/>
    <w:rsid w:val="00D1255A"/>
    <w:rsid w:val="00D20129"/>
    <w:rsid w:val="00D252C3"/>
    <w:rsid w:val="00D261BD"/>
    <w:rsid w:val="00D3033C"/>
    <w:rsid w:val="00D352B8"/>
    <w:rsid w:val="00D37A82"/>
    <w:rsid w:val="00D500E2"/>
    <w:rsid w:val="00D61D76"/>
    <w:rsid w:val="00D8299A"/>
    <w:rsid w:val="00D847CF"/>
    <w:rsid w:val="00D85232"/>
    <w:rsid w:val="00D91BE3"/>
    <w:rsid w:val="00D9353A"/>
    <w:rsid w:val="00DA6879"/>
    <w:rsid w:val="00DB6C56"/>
    <w:rsid w:val="00DB7F64"/>
    <w:rsid w:val="00DC15BA"/>
    <w:rsid w:val="00DC511C"/>
    <w:rsid w:val="00DD43DE"/>
    <w:rsid w:val="00DD7CD4"/>
    <w:rsid w:val="00DE0EAE"/>
    <w:rsid w:val="00DF03FA"/>
    <w:rsid w:val="00DF078D"/>
    <w:rsid w:val="00E01211"/>
    <w:rsid w:val="00E06239"/>
    <w:rsid w:val="00E106E6"/>
    <w:rsid w:val="00E2625B"/>
    <w:rsid w:val="00E27B56"/>
    <w:rsid w:val="00E33B49"/>
    <w:rsid w:val="00E352D9"/>
    <w:rsid w:val="00E355BA"/>
    <w:rsid w:val="00E42031"/>
    <w:rsid w:val="00E42C1E"/>
    <w:rsid w:val="00E62137"/>
    <w:rsid w:val="00E642DA"/>
    <w:rsid w:val="00E64C19"/>
    <w:rsid w:val="00E72A8D"/>
    <w:rsid w:val="00E80815"/>
    <w:rsid w:val="00E96060"/>
    <w:rsid w:val="00E96EE8"/>
    <w:rsid w:val="00EA03B6"/>
    <w:rsid w:val="00EA3463"/>
    <w:rsid w:val="00EC1722"/>
    <w:rsid w:val="00EC1F4A"/>
    <w:rsid w:val="00EC6D6C"/>
    <w:rsid w:val="00ED12BD"/>
    <w:rsid w:val="00ED2035"/>
    <w:rsid w:val="00EE022F"/>
    <w:rsid w:val="00EE2A02"/>
    <w:rsid w:val="00EE353E"/>
    <w:rsid w:val="00EE415A"/>
    <w:rsid w:val="00EE525D"/>
    <w:rsid w:val="00EE7831"/>
    <w:rsid w:val="00EF0484"/>
    <w:rsid w:val="00EF1D08"/>
    <w:rsid w:val="00EF5F9A"/>
    <w:rsid w:val="00EF7C27"/>
    <w:rsid w:val="00F037AB"/>
    <w:rsid w:val="00F138FB"/>
    <w:rsid w:val="00F13C6C"/>
    <w:rsid w:val="00F15D76"/>
    <w:rsid w:val="00F25A54"/>
    <w:rsid w:val="00F26094"/>
    <w:rsid w:val="00F37CC8"/>
    <w:rsid w:val="00F42538"/>
    <w:rsid w:val="00F43535"/>
    <w:rsid w:val="00F44097"/>
    <w:rsid w:val="00F4572E"/>
    <w:rsid w:val="00F46BA4"/>
    <w:rsid w:val="00F47AA7"/>
    <w:rsid w:val="00F5025A"/>
    <w:rsid w:val="00F512CB"/>
    <w:rsid w:val="00F5523B"/>
    <w:rsid w:val="00F56C9F"/>
    <w:rsid w:val="00F60082"/>
    <w:rsid w:val="00F6122A"/>
    <w:rsid w:val="00F622BA"/>
    <w:rsid w:val="00F75D23"/>
    <w:rsid w:val="00F76F04"/>
    <w:rsid w:val="00F77245"/>
    <w:rsid w:val="00F867B7"/>
    <w:rsid w:val="00F945D9"/>
    <w:rsid w:val="00FA074A"/>
    <w:rsid w:val="00FA50BC"/>
    <w:rsid w:val="00FC0A2A"/>
    <w:rsid w:val="00FC364E"/>
    <w:rsid w:val="00FD3A4C"/>
    <w:rsid w:val="00FD5EF7"/>
    <w:rsid w:val="00FE0826"/>
    <w:rsid w:val="00FE2928"/>
    <w:rsid w:val="00FE45DE"/>
    <w:rsid w:val="00FF0038"/>
    <w:rsid w:val="00FF05E9"/>
    <w:rsid w:val="00FF35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E14E1"/>
    <w:pPr>
      <w:tabs>
        <w:tab w:val="num" w:pos="0"/>
      </w:tabs>
      <w:suppressAutoHyphens/>
      <w:spacing w:before="300" w:after="40"/>
      <w:ind w:left="432" w:hanging="432"/>
      <w:outlineLvl w:val="0"/>
    </w:pPr>
    <w:rPr>
      <w:rFonts w:ascii="Calibri" w:eastAsia="Times New Roman" w:hAnsi="Calibri" w:cs="Calibri"/>
      <w:smallCaps/>
      <w:spacing w:val="5"/>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1C"/>
    <w:pPr>
      <w:ind w:left="720"/>
      <w:contextualSpacing/>
    </w:pPr>
  </w:style>
  <w:style w:type="table" w:styleId="TableGrid">
    <w:name w:val="Table Grid"/>
    <w:basedOn w:val="TableNormal"/>
    <w:uiPriority w:val="59"/>
    <w:rsid w:val="0099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BB7"/>
  </w:style>
  <w:style w:type="paragraph" w:styleId="Footer">
    <w:name w:val="footer"/>
    <w:basedOn w:val="Normal"/>
    <w:link w:val="FooterChar"/>
    <w:uiPriority w:val="99"/>
    <w:unhideWhenUsed/>
    <w:rsid w:val="00212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B7"/>
  </w:style>
  <w:style w:type="paragraph" w:styleId="BalloonText">
    <w:name w:val="Balloon Text"/>
    <w:basedOn w:val="Normal"/>
    <w:link w:val="BalloonTextChar"/>
    <w:uiPriority w:val="99"/>
    <w:semiHidden/>
    <w:unhideWhenUsed/>
    <w:rsid w:val="005F20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206F"/>
    <w:rPr>
      <w:rFonts w:ascii="Tahoma" w:hAnsi="Tahoma" w:cs="Mangal"/>
      <w:sz w:val="16"/>
      <w:szCs w:val="14"/>
    </w:rPr>
  </w:style>
  <w:style w:type="character" w:customStyle="1" w:styleId="Heading1Char">
    <w:name w:val="Heading 1 Char"/>
    <w:basedOn w:val="DefaultParagraphFont"/>
    <w:link w:val="Heading1"/>
    <w:uiPriority w:val="99"/>
    <w:rsid w:val="00BE14E1"/>
    <w:rPr>
      <w:rFonts w:ascii="Calibri" w:eastAsia="Times New Roman" w:hAnsi="Calibri" w:cs="Calibri"/>
      <w:smallCaps/>
      <w:spacing w:val="5"/>
      <w:sz w:val="32"/>
      <w:szCs w:val="32"/>
      <w:lang w:val="en-US" w:bidi="ar-SA"/>
    </w:rPr>
  </w:style>
  <w:style w:type="character" w:styleId="Emphasis">
    <w:name w:val="Emphasis"/>
    <w:uiPriority w:val="20"/>
    <w:qFormat/>
    <w:rsid w:val="00D261BD"/>
    <w:rPr>
      <w:rFonts w:cs="Times New Roman"/>
      <w:i/>
      <w:iCs/>
    </w:rPr>
  </w:style>
  <w:style w:type="character" w:styleId="Hyperlink">
    <w:name w:val="Hyperlink"/>
    <w:basedOn w:val="DefaultParagraphFont"/>
    <w:uiPriority w:val="99"/>
    <w:semiHidden/>
    <w:unhideWhenUsed/>
    <w:rsid w:val="00321A83"/>
    <w:rPr>
      <w:color w:val="0000FF"/>
      <w:u w:val="single"/>
    </w:rPr>
  </w:style>
  <w:style w:type="character" w:styleId="FollowedHyperlink">
    <w:name w:val="FollowedHyperlink"/>
    <w:basedOn w:val="DefaultParagraphFont"/>
    <w:uiPriority w:val="99"/>
    <w:semiHidden/>
    <w:unhideWhenUsed/>
    <w:rsid w:val="00321A83"/>
    <w:rPr>
      <w:color w:val="800080"/>
      <w:u w:val="single"/>
    </w:rPr>
  </w:style>
  <w:style w:type="paragraph" w:customStyle="1" w:styleId="xl64">
    <w:name w:val="xl64"/>
    <w:basedOn w:val="Normal"/>
    <w:rsid w:val="00321A83"/>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5">
    <w:name w:val="xl65"/>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6">
    <w:name w:val="xl66"/>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en-IN" w:bidi="ar-SA"/>
    </w:rPr>
  </w:style>
  <w:style w:type="paragraph" w:customStyle="1" w:styleId="xl67">
    <w:name w:val="xl67"/>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FF0000"/>
      <w:sz w:val="24"/>
      <w:szCs w:val="24"/>
      <w:lang w:eastAsia="en-IN" w:bidi="ar-SA"/>
    </w:rPr>
  </w:style>
  <w:style w:type="paragraph" w:customStyle="1" w:styleId="xl68">
    <w:name w:val="xl68"/>
    <w:basedOn w:val="Normal"/>
    <w:rsid w:val="00321A83"/>
    <w:pPr>
      <w:spacing w:before="100" w:beforeAutospacing="1" w:after="100" w:afterAutospacing="1" w:line="240" w:lineRule="auto"/>
      <w:jc w:val="both"/>
    </w:pPr>
    <w:rPr>
      <w:rFonts w:ascii="Times New Roman" w:eastAsia="Times New Roman" w:hAnsi="Times New Roman" w:cs="Times New Roman"/>
      <w:sz w:val="24"/>
      <w:szCs w:val="24"/>
      <w:lang w:eastAsia="en-IN" w:bidi="ar-SA"/>
    </w:rPr>
  </w:style>
  <w:style w:type="paragraph" w:customStyle="1" w:styleId="xl69">
    <w:name w:val="xl69"/>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N" w:bidi="ar-SA"/>
    </w:rPr>
  </w:style>
  <w:style w:type="paragraph" w:customStyle="1" w:styleId="xl70">
    <w:name w:val="xl70"/>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lang w:eastAsia="en-IN" w:bidi="ar-SA"/>
    </w:rPr>
  </w:style>
  <w:style w:type="paragraph" w:customStyle="1" w:styleId="xl71">
    <w:name w:val="xl71"/>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2">
    <w:name w:val="xl72"/>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IN" w:bidi="ar-SA"/>
    </w:rPr>
  </w:style>
  <w:style w:type="paragraph" w:customStyle="1" w:styleId="xl73">
    <w:name w:val="xl73"/>
    <w:basedOn w:val="Normal"/>
    <w:rsid w:val="009F4E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4">
    <w:name w:val="xl74"/>
    <w:basedOn w:val="Normal"/>
    <w:rsid w:val="009F4E5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5">
    <w:name w:val="xl75"/>
    <w:basedOn w:val="Normal"/>
    <w:rsid w:val="009F4E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Body">
    <w:name w:val="Body"/>
    <w:basedOn w:val="Normal"/>
    <w:rsid w:val="00891039"/>
    <w:pPr>
      <w:tabs>
        <w:tab w:val="left" w:pos="540"/>
      </w:tabs>
      <w:spacing w:after="144" w:line="270" w:lineRule="exact"/>
    </w:pPr>
    <w:rPr>
      <w:rFonts w:ascii="Times" w:eastAsia="Times New Roman" w:hAnsi="Times"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E14E1"/>
    <w:pPr>
      <w:tabs>
        <w:tab w:val="num" w:pos="0"/>
      </w:tabs>
      <w:suppressAutoHyphens/>
      <w:spacing w:before="300" w:after="40"/>
      <w:ind w:left="432" w:hanging="432"/>
      <w:outlineLvl w:val="0"/>
    </w:pPr>
    <w:rPr>
      <w:rFonts w:ascii="Calibri" w:eastAsia="Times New Roman" w:hAnsi="Calibri" w:cs="Calibri"/>
      <w:smallCaps/>
      <w:spacing w:val="5"/>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1C"/>
    <w:pPr>
      <w:ind w:left="720"/>
      <w:contextualSpacing/>
    </w:pPr>
  </w:style>
  <w:style w:type="table" w:styleId="TableGrid">
    <w:name w:val="Table Grid"/>
    <w:basedOn w:val="TableNormal"/>
    <w:uiPriority w:val="59"/>
    <w:rsid w:val="0099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BB7"/>
  </w:style>
  <w:style w:type="paragraph" w:styleId="Footer">
    <w:name w:val="footer"/>
    <w:basedOn w:val="Normal"/>
    <w:link w:val="FooterChar"/>
    <w:uiPriority w:val="99"/>
    <w:unhideWhenUsed/>
    <w:rsid w:val="00212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B7"/>
  </w:style>
  <w:style w:type="paragraph" w:styleId="BalloonText">
    <w:name w:val="Balloon Text"/>
    <w:basedOn w:val="Normal"/>
    <w:link w:val="BalloonTextChar"/>
    <w:uiPriority w:val="99"/>
    <w:semiHidden/>
    <w:unhideWhenUsed/>
    <w:rsid w:val="005F20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206F"/>
    <w:rPr>
      <w:rFonts w:ascii="Tahoma" w:hAnsi="Tahoma" w:cs="Mangal"/>
      <w:sz w:val="16"/>
      <w:szCs w:val="14"/>
    </w:rPr>
  </w:style>
  <w:style w:type="character" w:customStyle="1" w:styleId="Heading1Char">
    <w:name w:val="Heading 1 Char"/>
    <w:basedOn w:val="DefaultParagraphFont"/>
    <w:link w:val="Heading1"/>
    <w:uiPriority w:val="99"/>
    <w:rsid w:val="00BE14E1"/>
    <w:rPr>
      <w:rFonts w:ascii="Calibri" w:eastAsia="Times New Roman" w:hAnsi="Calibri" w:cs="Calibri"/>
      <w:smallCaps/>
      <w:spacing w:val="5"/>
      <w:sz w:val="32"/>
      <w:szCs w:val="32"/>
      <w:lang w:val="en-US" w:bidi="ar-SA"/>
    </w:rPr>
  </w:style>
  <w:style w:type="character" w:styleId="Emphasis">
    <w:name w:val="Emphasis"/>
    <w:uiPriority w:val="20"/>
    <w:qFormat/>
    <w:rsid w:val="00D261BD"/>
    <w:rPr>
      <w:rFonts w:cs="Times New Roman"/>
      <w:i/>
      <w:iCs/>
    </w:rPr>
  </w:style>
  <w:style w:type="character" w:styleId="Hyperlink">
    <w:name w:val="Hyperlink"/>
    <w:basedOn w:val="DefaultParagraphFont"/>
    <w:uiPriority w:val="99"/>
    <w:semiHidden/>
    <w:unhideWhenUsed/>
    <w:rsid w:val="00321A83"/>
    <w:rPr>
      <w:color w:val="0000FF"/>
      <w:u w:val="single"/>
    </w:rPr>
  </w:style>
  <w:style w:type="character" w:styleId="FollowedHyperlink">
    <w:name w:val="FollowedHyperlink"/>
    <w:basedOn w:val="DefaultParagraphFont"/>
    <w:uiPriority w:val="99"/>
    <w:semiHidden/>
    <w:unhideWhenUsed/>
    <w:rsid w:val="00321A83"/>
    <w:rPr>
      <w:color w:val="800080"/>
      <w:u w:val="single"/>
    </w:rPr>
  </w:style>
  <w:style w:type="paragraph" w:customStyle="1" w:styleId="xl64">
    <w:name w:val="xl64"/>
    <w:basedOn w:val="Normal"/>
    <w:rsid w:val="00321A83"/>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5">
    <w:name w:val="xl65"/>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6">
    <w:name w:val="xl66"/>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en-IN" w:bidi="ar-SA"/>
    </w:rPr>
  </w:style>
  <w:style w:type="paragraph" w:customStyle="1" w:styleId="xl67">
    <w:name w:val="xl67"/>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FF0000"/>
      <w:sz w:val="24"/>
      <w:szCs w:val="24"/>
      <w:lang w:eastAsia="en-IN" w:bidi="ar-SA"/>
    </w:rPr>
  </w:style>
  <w:style w:type="paragraph" w:customStyle="1" w:styleId="xl68">
    <w:name w:val="xl68"/>
    <w:basedOn w:val="Normal"/>
    <w:rsid w:val="00321A83"/>
    <w:pPr>
      <w:spacing w:before="100" w:beforeAutospacing="1" w:after="100" w:afterAutospacing="1" w:line="240" w:lineRule="auto"/>
      <w:jc w:val="both"/>
    </w:pPr>
    <w:rPr>
      <w:rFonts w:ascii="Times New Roman" w:eastAsia="Times New Roman" w:hAnsi="Times New Roman" w:cs="Times New Roman"/>
      <w:sz w:val="24"/>
      <w:szCs w:val="24"/>
      <w:lang w:eastAsia="en-IN" w:bidi="ar-SA"/>
    </w:rPr>
  </w:style>
  <w:style w:type="paragraph" w:customStyle="1" w:styleId="xl69">
    <w:name w:val="xl69"/>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N" w:bidi="ar-SA"/>
    </w:rPr>
  </w:style>
  <w:style w:type="paragraph" w:customStyle="1" w:styleId="xl70">
    <w:name w:val="xl70"/>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lang w:eastAsia="en-IN" w:bidi="ar-SA"/>
    </w:rPr>
  </w:style>
  <w:style w:type="paragraph" w:customStyle="1" w:styleId="xl71">
    <w:name w:val="xl71"/>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2">
    <w:name w:val="xl72"/>
    <w:basedOn w:val="Normal"/>
    <w:rsid w:val="00321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IN" w:bidi="ar-SA"/>
    </w:rPr>
  </w:style>
  <w:style w:type="paragraph" w:customStyle="1" w:styleId="xl73">
    <w:name w:val="xl73"/>
    <w:basedOn w:val="Normal"/>
    <w:rsid w:val="009F4E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4">
    <w:name w:val="xl74"/>
    <w:basedOn w:val="Normal"/>
    <w:rsid w:val="009F4E5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xl75">
    <w:name w:val="xl75"/>
    <w:basedOn w:val="Normal"/>
    <w:rsid w:val="009F4E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IN" w:bidi="ar-SA"/>
    </w:rPr>
  </w:style>
  <w:style w:type="paragraph" w:customStyle="1" w:styleId="Body">
    <w:name w:val="Body"/>
    <w:basedOn w:val="Normal"/>
    <w:rsid w:val="00891039"/>
    <w:pPr>
      <w:tabs>
        <w:tab w:val="left" w:pos="540"/>
      </w:tabs>
      <w:spacing w:after="144" w:line="270" w:lineRule="exact"/>
    </w:pPr>
    <w:rPr>
      <w:rFonts w:ascii="Times" w:eastAsia="Times New Roman" w:hAnsi="Times"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985">
      <w:bodyDiv w:val="1"/>
      <w:marLeft w:val="0"/>
      <w:marRight w:val="0"/>
      <w:marTop w:val="0"/>
      <w:marBottom w:val="0"/>
      <w:divBdr>
        <w:top w:val="none" w:sz="0" w:space="0" w:color="auto"/>
        <w:left w:val="none" w:sz="0" w:space="0" w:color="auto"/>
        <w:bottom w:val="none" w:sz="0" w:space="0" w:color="auto"/>
        <w:right w:val="none" w:sz="0" w:space="0" w:color="auto"/>
      </w:divBdr>
    </w:div>
    <w:div w:id="543250832">
      <w:bodyDiv w:val="1"/>
      <w:marLeft w:val="0"/>
      <w:marRight w:val="0"/>
      <w:marTop w:val="0"/>
      <w:marBottom w:val="0"/>
      <w:divBdr>
        <w:top w:val="none" w:sz="0" w:space="0" w:color="auto"/>
        <w:left w:val="none" w:sz="0" w:space="0" w:color="auto"/>
        <w:bottom w:val="none" w:sz="0" w:space="0" w:color="auto"/>
        <w:right w:val="none" w:sz="0" w:space="0" w:color="auto"/>
      </w:divBdr>
    </w:div>
    <w:div w:id="645202449">
      <w:bodyDiv w:val="1"/>
      <w:marLeft w:val="0"/>
      <w:marRight w:val="0"/>
      <w:marTop w:val="0"/>
      <w:marBottom w:val="0"/>
      <w:divBdr>
        <w:top w:val="none" w:sz="0" w:space="0" w:color="auto"/>
        <w:left w:val="none" w:sz="0" w:space="0" w:color="auto"/>
        <w:bottom w:val="none" w:sz="0" w:space="0" w:color="auto"/>
        <w:right w:val="none" w:sz="0" w:space="0" w:color="auto"/>
      </w:divBdr>
      <w:divsChild>
        <w:div w:id="1056005791">
          <w:marLeft w:val="0"/>
          <w:marRight w:val="0"/>
          <w:marTop w:val="0"/>
          <w:marBottom w:val="0"/>
          <w:divBdr>
            <w:top w:val="none" w:sz="0" w:space="0" w:color="auto"/>
            <w:left w:val="none" w:sz="0" w:space="0" w:color="auto"/>
            <w:bottom w:val="none" w:sz="0" w:space="0" w:color="auto"/>
            <w:right w:val="none" w:sz="0" w:space="0" w:color="auto"/>
          </w:divBdr>
        </w:div>
        <w:div w:id="501823666">
          <w:marLeft w:val="0"/>
          <w:marRight w:val="0"/>
          <w:marTop w:val="0"/>
          <w:marBottom w:val="0"/>
          <w:divBdr>
            <w:top w:val="none" w:sz="0" w:space="0" w:color="auto"/>
            <w:left w:val="none" w:sz="0" w:space="0" w:color="auto"/>
            <w:bottom w:val="none" w:sz="0" w:space="0" w:color="auto"/>
            <w:right w:val="none" w:sz="0" w:space="0" w:color="auto"/>
          </w:divBdr>
        </w:div>
        <w:div w:id="454983111">
          <w:marLeft w:val="0"/>
          <w:marRight w:val="0"/>
          <w:marTop w:val="0"/>
          <w:marBottom w:val="0"/>
          <w:divBdr>
            <w:top w:val="none" w:sz="0" w:space="0" w:color="auto"/>
            <w:left w:val="none" w:sz="0" w:space="0" w:color="auto"/>
            <w:bottom w:val="none" w:sz="0" w:space="0" w:color="auto"/>
            <w:right w:val="none" w:sz="0" w:space="0" w:color="auto"/>
          </w:divBdr>
        </w:div>
        <w:div w:id="2042048980">
          <w:marLeft w:val="0"/>
          <w:marRight w:val="0"/>
          <w:marTop w:val="0"/>
          <w:marBottom w:val="0"/>
          <w:divBdr>
            <w:top w:val="none" w:sz="0" w:space="0" w:color="auto"/>
            <w:left w:val="none" w:sz="0" w:space="0" w:color="auto"/>
            <w:bottom w:val="none" w:sz="0" w:space="0" w:color="auto"/>
            <w:right w:val="none" w:sz="0" w:space="0" w:color="auto"/>
          </w:divBdr>
        </w:div>
      </w:divsChild>
    </w:div>
    <w:div w:id="1368025807">
      <w:bodyDiv w:val="1"/>
      <w:marLeft w:val="0"/>
      <w:marRight w:val="0"/>
      <w:marTop w:val="0"/>
      <w:marBottom w:val="0"/>
      <w:divBdr>
        <w:top w:val="none" w:sz="0" w:space="0" w:color="auto"/>
        <w:left w:val="none" w:sz="0" w:space="0" w:color="auto"/>
        <w:bottom w:val="none" w:sz="0" w:space="0" w:color="auto"/>
        <w:right w:val="none" w:sz="0" w:space="0" w:color="auto"/>
      </w:divBdr>
    </w:div>
    <w:div w:id="1368869415">
      <w:bodyDiv w:val="1"/>
      <w:marLeft w:val="0"/>
      <w:marRight w:val="0"/>
      <w:marTop w:val="0"/>
      <w:marBottom w:val="0"/>
      <w:divBdr>
        <w:top w:val="none" w:sz="0" w:space="0" w:color="auto"/>
        <w:left w:val="none" w:sz="0" w:space="0" w:color="auto"/>
        <w:bottom w:val="none" w:sz="0" w:space="0" w:color="auto"/>
        <w:right w:val="none" w:sz="0" w:space="0" w:color="auto"/>
      </w:divBdr>
      <w:divsChild>
        <w:div w:id="787355936">
          <w:marLeft w:val="0"/>
          <w:marRight w:val="0"/>
          <w:marTop w:val="0"/>
          <w:marBottom w:val="0"/>
          <w:divBdr>
            <w:top w:val="none" w:sz="0" w:space="0" w:color="auto"/>
            <w:left w:val="none" w:sz="0" w:space="0" w:color="auto"/>
            <w:bottom w:val="none" w:sz="0" w:space="0" w:color="auto"/>
            <w:right w:val="none" w:sz="0" w:space="0" w:color="auto"/>
          </w:divBdr>
        </w:div>
        <w:div w:id="2046131586">
          <w:marLeft w:val="0"/>
          <w:marRight w:val="0"/>
          <w:marTop w:val="0"/>
          <w:marBottom w:val="0"/>
          <w:divBdr>
            <w:top w:val="none" w:sz="0" w:space="0" w:color="auto"/>
            <w:left w:val="none" w:sz="0" w:space="0" w:color="auto"/>
            <w:bottom w:val="none" w:sz="0" w:space="0" w:color="auto"/>
            <w:right w:val="none" w:sz="0" w:space="0" w:color="auto"/>
          </w:divBdr>
        </w:div>
        <w:div w:id="455022683">
          <w:marLeft w:val="0"/>
          <w:marRight w:val="0"/>
          <w:marTop w:val="0"/>
          <w:marBottom w:val="0"/>
          <w:divBdr>
            <w:top w:val="none" w:sz="0" w:space="0" w:color="auto"/>
            <w:left w:val="none" w:sz="0" w:space="0" w:color="auto"/>
            <w:bottom w:val="none" w:sz="0" w:space="0" w:color="auto"/>
            <w:right w:val="none" w:sz="0" w:space="0" w:color="auto"/>
          </w:divBdr>
        </w:div>
        <w:div w:id="2021228117">
          <w:marLeft w:val="0"/>
          <w:marRight w:val="0"/>
          <w:marTop w:val="0"/>
          <w:marBottom w:val="0"/>
          <w:divBdr>
            <w:top w:val="none" w:sz="0" w:space="0" w:color="auto"/>
            <w:left w:val="none" w:sz="0" w:space="0" w:color="auto"/>
            <w:bottom w:val="none" w:sz="0" w:space="0" w:color="auto"/>
            <w:right w:val="none" w:sz="0" w:space="0" w:color="auto"/>
          </w:divBdr>
        </w:div>
        <w:div w:id="760488497">
          <w:marLeft w:val="0"/>
          <w:marRight w:val="0"/>
          <w:marTop w:val="0"/>
          <w:marBottom w:val="0"/>
          <w:divBdr>
            <w:top w:val="none" w:sz="0" w:space="0" w:color="auto"/>
            <w:left w:val="none" w:sz="0" w:space="0" w:color="auto"/>
            <w:bottom w:val="none" w:sz="0" w:space="0" w:color="auto"/>
            <w:right w:val="none" w:sz="0" w:space="0" w:color="auto"/>
          </w:divBdr>
        </w:div>
        <w:div w:id="1403024708">
          <w:marLeft w:val="0"/>
          <w:marRight w:val="0"/>
          <w:marTop w:val="0"/>
          <w:marBottom w:val="0"/>
          <w:divBdr>
            <w:top w:val="none" w:sz="0" w:space="0" w:color="auto"/>
            <w:left w:val="none" w:sz="0" w:space="0" w:color="auto"/>
            <w:bottom w:val="none" w:sz="0" w:space="0" w:color="auto"/>
            <w:right w:val="none" w:sz="0" w:space="0" w:color="auto"/>
          </w:divBdr>
        </w:div>
        <w:div w:id="1798259055">
          <w:marLeft w:val="0"/>
          <w:marRight w:val="0"/>
          <w:marTop w:val="0"/>
          <w:marBottom w:val="0"/>
          <w:divBdr>
            <w:top w:val="none" w:sz="0" w:space="0" w:color="auto"/>
            <w:left w:val="none" w:sz="0" w:space="0" w:color="auto"/>
            <w:bottom w:val="none" w:sz="0" w:space="0" w:color="auto"/>
            <w:right w:val="none" w:sz="0" w:space="0" w:color="auto"/>
          </w:divBdr>
        </w:div>
      </w:divsChild>
    </w:div>
    <w:div w:id="1369839850">
      <w:bodyDiv w:val="1"/>
      <w:marLeft w:val="0"/>
      <w:marRight w:val="0"/>
      <w:marTop w:val="0"/>
      <w:marBottom w:val="0"/>
      <w:divBdr>
        <w:top w:val="none" w:sz="0" w:space="0" w:color="auto"/>
        <w:left w:val="none" w:sz="0" w:space="0" w:color="auto"/>
        <w:bottom w:val="none" w:sz="0" w:space="0" w:color="auto"/>
        <w:right w:val="none" w:sz="0" w:space="0" w:color="auto"/>
      </w:divBdr>
    </w:div>
    <w:div w:id="1377122326">
      <w:bodyDiv w:val="1"/>
      <w:marLeft w:val="0"/>
      <w:marRight w:val="0"/>
      <w:marTop w:val="0"/>
      <w:marBottom w:val="0"/>
      <w:divBdr>
        <w:top w:val="none" w:sz="0" w:space="0" w:color="auto"/>
        <w:left w:val="none" w:sz="0" w:space="0" w:color="auto"/>
        <w:bottom w:val="none" w:sz="0" w:space="0" w:color="auto"/>
        <w:right w:val="none" w:sz="0" w:space="0" w:color="auto"/>
      </w:divBdr>
    </w:div>
    <w:div w:id="1443068321">
      <w:bodyDiv w:val="1"/>
      <w:marLeft w:val="0"/>
      <w:marRight w:val="0"/>
      <w:marTop w:val="0"/>
      <w:marBottom w:val="0"/>
      <w:divBdr>
        <w:top w:val="none" w:sz="0" w:space="0" w:color="auto"/>
        <w:left w:val="none" w:sz="0" w:space="0" w:color="auto"/>
        <w:bottom w:val="none" w:sz="0" w:space="0" w:color="auto"/>
        <w:right w:val="none" w:sz="0" w:space="0" w:color="auto"/>
      </w:divBdr>
    </w:div>
    <w:div w:id="16515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1ADF-D763-4E06-A499-3A4C6D74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SPA</cp:lastModifiedBy>
  <cp:revision>6</cp:revision>
  <cp:lastPrinted>2015-10-14T08:59:00Z</cp:lastPrinted>
  <dcterms:created xsi:type="dcterms:W3CDTF">2015-10-16T11:09:00Z</dcterms:created>
  <dcterms:modified xsi:type="dcterms:W3CDTF">2015-10-16T11:23:00Z</dcterms:modified>
</cp:coreProperties>
</file>